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1CCF" w:rsidRDefault="00E01E39">
      <w:r>
        <w:rPr>
          <w:noProof/>
          <w:lang w:eastAsia="ru-RU"/>
        </w:rPr>
        <w:pict>
          <v:group id="_x0000_s1026" style="position:absolute;margin-left:126.3pt;margin-top:-4.25pt;width:200.2pt;height:90.85pt;z-index:1;mso-wrap-distance-left:0;mso-wrap-distance-right:0" coordsize="4147,1911">
            <o:lock v:ext="edit" text="t"/>
            <v:rect id="_x0000_s1027" style="position:absolute;width:4147;height:1911;v-text-anchor:middle" filled="f" stroked="f">
              <v:stroke joinstyle="round"/>
            </v:rect>
            <v:shape id="_x0000_s1028" style="position:absolute;left:1192;top:1352;width:2678;height:559;v-text-anchor:middle" coordsize="223,47" o:spt="100" adj="0,,0" path="m,47l,5r12,l12,6hdc14,5,16,5,18,5,19,4,21,4,22,4v1,,1,,2,c28,4,30,5,32,6,34,5,35,5,37,4v2,,3,,5,c48,4,51,6,51,8hal51,47r-13,l38,10hdc38,9,37,9,37,9v-1,,-1,,-2,c34,9,34,9,33,9v,,-1,,-1,1hal32,47r-13,l19,10hdc19,10,19,10,19,9v-1,,-1,,-1,c18,9,17,9,16,9v,,-1,,-2,c14,9,14,10,14,10hal14,47,,47xm56,43r,-19hdc56,23,57,22,59,22hal59,22r1,-1l73,18r1,-1hdc75,17,75,17,75,17hal75,10hdc75,9,74,8,72,9v-1,,-2,,-2,hal70,16r-14,l56,8hdc56,7,57,6,59,6,60,5,63,5,65,5,68,4,70,4,73,4v1,,2,,3,c81,5,85,5,86,6v2,,3,1,3,2hal89,47r-12,l77,45hdc75,46,73,47,71,47v-2,,-4,,-6,c60,47,57,47,56,45hal56,43xm75,42r,-19hdc72,24,70,25,70,27hal70,42hdc70,43,71,43,72,43v2,,3,,3,-1haxm94,43r,-12l107,31r,11hdc107,43,108,43,110,43v2,,3,,3,-1hal113,33hdc113,32,112,32,112,31hal110,30,98,23,96,22,95,21hdc94,20,94,20,94,19hal94,8hdc94,7,95,6,98,5v2,,6,-1,11,-1c120,4,126,6,126,9hal126,18r-13,l113,10hdc113,9,112,9,110,9v-2,,-3,,-3,1hal107,18r,1l109,20r13,8l124,29hdc125,29,125,30,125,30v1,,1,1,1,2hal126,43hdc126,44,125,45,123,46v-1,1,-5,1,-9,1c113,47,112,47,112,47v-1,,-2,,-3,c104,47,100,47,98,46v-3,,-4,-1,-4,-3haxm128,10r,-5l132,5r,-5l145,r,5l151,5r,5l145,10r,30hdc145,42,147,42,149,42hal151,42r,5l144,47hdc139,47,136,47,135,46v-2,,-3,-1,-3,-2hal132,43r,-33l128,10xm153,43r,-35hdc153,7,155,6,157,5v3,,7,-1,13,-1c175,4,179,5,182,5v2,1,4,2,4,3hal186,26r-19,l167,42hdc167,43,168,43,170,43v1,,2,,2,-1hal172,29r14,1l186,43hdc186,45,184,46,182,46v-3,1,-7,1,-12,1c164,47,160,47,157,46v-2,,-4,-1,-4,-3haxm172,10hdc172,10,171,9,170,9v-1,,-2,,-2,1c167,10,167,10,167,10hal167,22r5,l172,10xm191,47r,-42l203,5r,1hdc204,6,206,5,209,5v2,-1,4,-1,6,-1c220,4,222,5,223,7hal223,8r,18l210,26r,-16hdc210,9,209,9,209,9v-1,,-1,,-2,c206,9,205,9,205,9v-1,,-1,,-1,1hal204,47r-13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29" style="position:absolute;left:24;top:664;width:1751;height:669;v-text-anchor:middle" coordsize="146,56" o:spt="100" adj="0,,0" path="m,51l,5hdc,3,1,2,3,2,5,1,9,,14,v1,,2,,4,c20,,21,,22,v7,1,12,1,14,2c38,2,39,3,39,5hal39,19r-16,l23,7hdc23,7,23,6,22,6v-1,,-1,,-2,c19,6,18,6,17,6v-1,,-1,1,-1,1hal16,49hdc16,50,16,50,17,50v,1,1,1,3,1c21,51,21,51,22,50v1,,1,,1,-1hal23,34r-4,l19,29r20,l39,56r-7,l29,54hdc26,55,23,56,20,56v-3,,-6,,-8,c7,56,4,56,2,55,,55,,53,,51haxm46,56r,-44l60,12r,1hdc62,13,64,12,67,12v2,-1,4,-1,6,-1c79,11,82,12,83,14hal83,15r,19l68,34r,-17hdc68,16,67,16,66,16v,,-1,,-2,c63,16,63,16,62,16v,,-1,1,-1,1hal61,56r-15,xm89,9r,-8l104,1r,8l89,9xm89,56r,-44l104,12r,44l89,56xm110,56r,-55l125,1r,55l110,56xm131,56r,-55l146,1r,55l131,56xe" fillcolor="#24211d" stroked="f">
              <v:fill color2="#dbdee2"/>
              <v:stroke joinstyle="round"/>
              <v:formulas/>
              <v:path o:connecttype="segments" textboxrect="3163,3163,18437,18437"/>
            </v:shape>
            <v:rect id="_x0000_s1030" style="position:absolute;left:1601;top:1255;width:2269;height:78;v-text-anchor:middle" fillcolor="#24211d" stroked="f">
              <v:fill color2="#dbdee2"/>
              <v:stroke joinstyle="round"/>
            </v:rect>
            <v:rect id="_x0000_s1031" style="position:absolute;left:24;top:1412;width:1306;height:77;v-text-anchor:middle" fillcolor="#24211d" stroked="f">
              <v:fill color2="#dbdee2"/>
              <v:stroke joinstyle="round"/>
            </v:rect>
            <v:shape id="_x0000_s1032" style="position:absolute;left:1842;top:1074;width:2028;height:114;v-text-anchor:middle" coordsize="169,10" o:spt="100" adj="0,,0" path="m,7l4,6hdc4,7,4,7,5,8v,,1,,2,c8,8,9,8,9,8,10,7,10,7,10,7v,,,-1,,-1c10,6,9,6,9,6,8,6,7,6,6,6,4,5,3,5,2,5,1,4,1,4,1,3,1,2,1,2,2,2,2,1,3,1,4,1,5,,6,,7,v2,,3,1,4,1c12,2,13,2,13,3hal10,3hdc10,3,9,2,9,2,8,2,8,2,7,2,6,2,5,2,5,2,4,2,4,3,4,3v,,,,1,c5,3,6,4,7,4v2,,3,,4,c12,5,12,5,13,5v,1,,1,,2c13,7,13,8,13,8,12,9,11,9,10,9v,,-2,1,-3,1c5,10,3,9,2,9,1,8,1,7,,7haxm22,9r,-8l27,1r3,6l33,1r5,l38,9r-3,l35,2,31,9r-3,l25,2r,7l22,9xm46,5hdc46,4,47,3,47,3v,-1,1,-1,2,-1c49,1,50,1,51,1,52,1,53,,54,v2,,4,1,6,2c61,2,62,4,62,5v,1,-1,3,-2,3c58,9,56,10,54,10,52,10,50,9,48,8,47,8,46,6,46,5haxm50,5hdc50,6,50,7,51,7v1,1,2,1,3,1c55,8,56,8,57,7v1,,1,-1,1,-2c58,4,58,3,57,3,56,2,55,2,54,2v-1,,-2,,-3,1c50,3,50,4,50,5haxm71,9r,-8l74,1r,7l82,8r,1l71,9xm90,9r,-8l102,1r,1l93,2r,2l101,4r,1l93,5r,3l102,8r,1l90,9xm111,9r,-8l114,1r7,5l121,1r3,l124,9r-4,l114,4r,5l111,9xm132,7r4,-1hdc136,7,136,7,137,8v,,1,,2,c140,8,141,8,141,8v1,-1,1,-1,1,-1c142,7,142,6,142,6v,,-1,,-1,c140,6,139,6,138,6,136,5,135,5,134,5,133,4,133,4,133,3v,-1,,-1,1,-1c134,1,135,1,136,1,137,,138,,139,v2,,3,1,4,1c144,2,145,2,145,3hal142,3hdc142,3,141,2,141,2v-1,,-1,,-2,c138,2,137,2,137,2v-1,,-1,1,-1,1c136,3,136,3,137,3v,,1,1,2,1c141,4,142,4,143,4v1,1,1,1,2,1c145,6,145,6,145,7v,,,1,,1c144,9,143,9,142,9v,,-2,1,-3,1c137,10,135,9,134,9,133,8,133,7,132,7haxm154,9r,-8l158,1r,3l164,1r4,l162,4r7,5l165,9,160,5r-2,2l158,9r-4,xe" fillcolor="#24211d" stroked="f">
              <v:fill color2="#dbdee2"/>
              <v:stroke joinstyle="round"/>
              <v:formulas/>
              <v:path o:connecttype="segments" textboxrect="3163,3163,18437,18437"/>
            </v:shape>
            <v:shape id="_x0000_s1033" style="position:absolute;left:361;top:158;width:3064;height:391;v-text-anchor:middle" coordsize="255,33" o:spt="100" adj="0,,0" path="m,27r,l3,32r,l,27xm3,32r,l1,30r2,2xm,27hdc4,25,9,22,14,20hal17,25hdc12,27,7,30,3,32hal,27xm14,20hdc20,18,25,16,31,14hal33,19hdc27,21,22,23,17,25hal14,20xm31,14hdc62,5,101,,142,3hal142,8hdc101,6,63,10,33,19hal31,14xm142,3r,l142,8r,l142,3xm142,3hdc148,3,154,3,160,4hal159,9hdc154,9,148,8,142,8hal142,3xm160,4hdc166,4,172,5,177,6hal177,11hdc171,11,165,10,159,9hal160,4xm177,6hdc207,10,234,18,255,28hal252,33hdc232,23,206,16,177,11hal177,6xe" fillcolor="#24211d" stroked="f">
              <v:fill color2="#dbdee2"/>
              <v:stroke joinstyle="round"/>
              <v:formulas/>
              <v:path o:connecttype="segments" textboxrect="3163,3163,18437,18437"/>
            </v:shape>
          </v:group>
        </w:pict>
      </w:r>
      <w:r>
        <w:rPr>
          <w:noProof/>
          <w:lang w:eastAsia="ru-RU"/>
        </w:rPr>
        <w:pict>
          <v:rect id="_x0000_s1034" style="position:absolute;margin-left:12.95pt;margin-top:141.95pt;width:426.15pt;height:116.95pt;z-index:2" stroked="f">
            <v:textbox style="mso-next-textbox:#_x0000_s1034">
              <w:txbxContent>
                <w:p w:rsidR="006B28F1" w:rsidRDefault="006B28F1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УСТАНОВКА ДЛЯ ПРИГОТОВЛЕНИЯ ПИЩИ</w:t>
                  </w:r>
                </w:p>
                <w:p w:rsidR="006B28F1" w:rsidRDefault="006B28F1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«</w:t>
                  </w:r>
                  <w:r w:rsidR="00106499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АППАРАТ ДЛЯ ПОДОГРЕВА Ф2пкэ</w:t>
                  </w:r>
                  <w:r w:rsidRPr="00E216F0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»</w:t>
                  </w:r>
                </w:p>
                <w:p w:rsidR="006B28F1" w:rsidRPr="00B079A3" w:rsidRDefault="006B28F1" w:rsidP="006505B9">
                  <w:pPr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</w:pPr>
                  <w:r w:rsidRPr="00946704">
                    <w:rPr>
                      <w:rFonts w:ascii="Times New Roman" w:hAnsi="Times New Roman"/>
                      <w:b/>
                      <w:sz w:val="32"/>
                      <w:szCs w:val="32"/>
                      <w:lang w:eastAsia="ru-RU"/>
                    </w:rPr>
                    <w:t>ПАСПОРТ</w:t>
                  </w:r>
                </w:p>
                <w:p w:rsidR="006B28F1" w:rsidRDefault="006B28F1" w:rsidP="006505B9"/>
              </w:txbxContent>
            </v:textbox>
          </v:rect>
        </w:pict>
      </w:r>
    </w:p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Pr="006505B9" w:rsidRDefault="00BC1CCF" w:rsidP="006505B9"/>
    <w:p w:rsidR="00BC1CCF" w:rsidRDefault="00BC1CCF" w:rsidP="006505B9"/>
    <w:p w:rsidR="00BC1CCF" w:rsidRDefault="00BC1CCF" w:rsidP="006505B9">
      <w:pPr>
        <w:tabs>
          <w:tab w:val="left" w:pos="1500"/>
        </w:tabs>
      </w:pPr>
    </w:p>
    <w:p w:rsidR="00BC1CCF" w:rsidRDefault="00BC1CCF" w:rsidP="006505B9">
      <w:pPr>
        <w:tabs>
          <w:tab w:val="left" w:pos="1500"/>
        </w:tabs>
      </w:pPr>
    </w:p>
    <w:p w:rsidR="00BC1CCF" w:rsidRDefault="00E01E39">
      <w:pPr>
        <w:rPr>
          <w:b/>
          <w:sz w:val="32"/>
          <w:szCs w:val="32"/>
        </w:rPr>
      </w:pPr>
      <w:r w:rsidRPr="00E01E39">
        <w:rPr>
          <w:noProof/>
          <w:lang w:eastAsia="ru-RU"/>
        </w:rPr>
        <w:pict>
          <v:roundrect id="_x0000_s1035" style="position:absolute;margin-left:313.5pt;margin-top:.55pt;width:33pt;height:27pt;z-index:21" arcsize="10923f" strokecolor="white"/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25pt;height:327.75pt">
            <v:imagedata r:id="rId7" o:title="" gain="69719f"/>
          </v:shape>
        </w:pict>
      </w:r>
      <w:r w:rsidR="00BC1CCF">
        <w:rPr>
          <w:b/>
          <w:sz w:val="32"/>
          <w:szCs w:val="32"/>
        </w:rPr>
        <w:br w:type="page"/>
      </w:r>
    </w:p>
    <w:p w:rsidR="00BC1CCF" w:rsidRDefault="00BC1CCF" w:rsidP="00CF6A68">
      <w:pPr>
        <w:tabs>
          <w:tab w:val="left" w:pos="1500"/>
        </w:tabs>
        <w:spacing w:after="0" w:line="360" w:lineRule="auto"/>
        <w:jc w:val="center"/>
        <w:rPr>
          <w:b/>
          <w:sz w:val="32"/>
          <w:szCs w:val="32"/>
        </w:rPr>
      </w:pPr>
      <w:r w:rsidRPr="00FA6148">
        <w:rPr>
          <w:b/>
          <w:sz w:val="32"/>
          <w:szCs w:val="32"/>
        </w:rPr>
        <w:t>«</w:t>
      </w:r>
      <w:r w:rsidR="00106499">
        <w:rPr>
          <w:b/>
          <w:sz w:val="32"/>
          <w:szCs w:val="32"/>
        </w:rPr>
        <w:t>АППАРАТ ДЛЯ ПОДОГРЕВА Ф2пкэ</w:t>
      </w:r>
      <w:r w:rsidRPr="00FA6148">
        <w:rPr>
          <w:b/>
          <w:sz w:val="32"/>
          <w:szCs w:val="32"/>
        </w:rPr>
        <w:t>»</w:t>
      </w:r>
    </w:p>
    <w:p w:rsidR="00BC1CCF" w:rsidRDefault="00BC1CCF" w:rsidP="00534E0B">
      <w:pPr>
        <w:tabs>
          <w:tab w:val="left" w:pos="1500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b/>
          <w:sz w:val="32"/>
          <w:szCs w:val="32"/>
        </w:rPr>
        <w:tab/>
      </w:r>
      <w:r w:rsidRPr="004B1FC2">
        <w:rPr>
          <w:rFonts w:ascii="Times New Roman" w:hAnsi="Times New Roman"/>
          <w:sz w:val="28"/>
          <w:szCs w:val="28"/>
          <w:lang w:eastAsia="ru-RU"/>
        </w:rPr>
        <w:t>Данн</w:t>
      </w:r>
      <w:r>
        <w:rPr>
          <w:rFonts w:ascii="Times New Roman" w:hAnsi="Times New Roman"/>
          <w:sz w:val="28"/>
          <w:szCs w:val="28"/>
          <w:lang w:eastAsia="ru-RU"/>
        </w:rPr>
        <w:t>ый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паспорт является документом, совмещенным с р</w:t>
      </w:r>
      <w:r w:rsidRPr="004B1FC2">
        <w:rPr>
          <w:rFonts w:ascii="Times New Roman" w:hAnsi="Times New Roman"/>
          <w:sz w:val="28"/>
          <w:szCs w:val="28"/>
          <w:lang w:eastAsia="ru-RU"/>
        </w:rPr>
        <w:t>уководство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 эксплуатации </w:t>
      </w:r>
      <w:r>
        <w:rPr>
          <w:rFonts w:ascii="Times New Roman" w:hAnsi="Times New Roman"/>
          <w:sz w:val="28"/>
          <w:szCs w:val="28"/>
          <w:lang w:eastAsia="ru-RU"/>
        </w:rPr>
        <w:t>апп</w:t>
      </w:r>
      <w:r w:rsidR="00106499">
        <w:rPr>
          <w:rFonts w:ascii="Times New Roman" w:hAnsi="Times New Roman"/>
          <w:sz w:val="28"/>
          <w:szCs w:val="28"/>
          <w:lang w:eastAsia="ru-RU"/>
        </w:rPr>
        <w:t>арат для подогрева  модели Ф2пкэ</w:t>
      </w:r>
      <w:r>
        <w:rPr>
          <w:rFonts w:ascii="Times New Roman" w:hAnsi="Times New Roman"/>
          <w:sz w:val="28"/>
          <w:szCs w:val="28"/>
          <w:lang w:eastAsia="ru-RU"/>
        </w:rPr>
        <w:t>. Данный паспорт в течение всего срока эксплуатации изделия должен находиться у лиц, ответственных за его сохранность.</w:t>
      </w:r>
    </w:p>
    <w:p w:rsidR="00BC1CCF" w:rsidRPr="007B043B" w:rsidRDefault="00BC1CCF" w:rsidP="00534E0B">
      <w:pPr>
        <w:tabs>
          <w:tab w:val="left" w:pos="1500"/>
        </w:tabs>
        <w:spacing w:line="48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7B043B">
        <w:rPr>
          <w:rFonts w:ascii="Times New Roman" w:hAnsi="Times New Roman"/>
          <w:b/>
          <w:sz w:val="28"/>
          <w:szCs w:val="28"/>
          <w:lang w:eastAsia="ru-RU"/>
        </w:rPr>
        <w:t>Содержание РЭ:</w:t>
      </w:r>
    </w:p>
    <w:tbl>
      <w:tblPr>
        <w:tblW w:w="5000" w:type="pct"/>
        <w:jc w:val="center"/>
        <w:tblCellSpacing w:w="22" w:type="dxa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9426"/>
        <w:gridCol w:w="697"/>
      </w:tblGrid>
      <w:tr w:rsidR="00BC1CCF" w:rsidRPr="00C06B2C" w:rsidTr="00534E0B">
        <w:trPr>
          <w:trHeight w:val="459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Общие указания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Технические характеристики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Комплектность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Устройство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прибора</w:t>
            </w:r>
          </w:p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5. Инструкция по установке 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</w:p>
          <w:p w:rsidR="00BC1CCF" w:rsidRPr="00FC0775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Подготовка к работе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Порядок работы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580FEA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Требования по технике безопасности и пожарной безопасности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580FEA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9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Техническое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580FEA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Возможные неисправности и способы их устранения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A043E5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Правила транспортировки и хранения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580FEA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Гарантии изготовителя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580FEA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11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Утилизация изделия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Свидетельство о приемке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14</w:t>
            </w:r>
          </w:p>
        </w:tc>
      </w:tr>
      <w:tr w:rsidR="00BC1CCF" w:rsidRPr="00C06B2C" w:rsidTr="00534E0B">
        <w:trPr>
          <w:trHeight w:val="371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Талон на гарантийное обслуживание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15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Приложение 1. Схема электрическая принципиальная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17</w:t>
            </w:r>
          </w:p>
        </w:tc>
      </w:tr>
      <w:tr w:rsidR="00BC1CCF" w:rsidRPr="00C06B2C" w:rsidTr="00534E0B">
        <w:trPr>
          <w:trHeight w:val="15"/>
          <w:tblCellSpacing w:w="22" w:type="dxa"/>
          <w:jc w:val="center"/>
        </w:trPr>
        <w:tc>
          <w:tcPr>
            <w:tcW w:w="4619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EA021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Приложение 2.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Схема сборки</w:t>
            </w:r>
          </w:p>
        </w:tc>
        <w:tc>
          <w:tcPr>
            <w:tcW w:w="312" w:type="pct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351A99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BC1CCF" w:rsidRDefault="00BC1CCF">
      <w:pPr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br w:type="page"/>
      </w:r>
    </w:p>
    <w:p w:rsidR="00BC1CCF" w:rsidRPr="00CE5C1E" w:rsidRDefault="00BC1CCF" w:rsidP="00CE5C1E">
      <w:pPr>
        <w:pStyle w:val="a9"/>
        <w:widowControl w:val="0"/>
        <w:numPr>
          <w:ilvl w:val="0"/>
          <w:numId w:val="2"/>
        </w:numPr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CE5C1E">
        <w:rPr>
          <w:rFonts w:ascii="Times New Roman" w:hAnsi="Times New Roman"/>
          <w:b/>
          <w:sz w:val="28"/>
          <w:szCs w:val="28"/>
          <w:lang w:eastAsia="ru-RU"/>
        </w:rPr>
        <w:t>Общие указания.</w:t>
      </w:r>
    </w:p>
    <w:p w:rsidR="00BC1CCF" w:rsidRPr="00CE5C1E" w:rsidRDefault="00BC1CCF" w:rsidP="006E3284">
      <w:pPr>
        <w:pStyle w:val="a9"/>
        <w:widowControl w:val="0"/>
        <w:numPr>
          <w:ilvl w:val="1"/>
          <w:numId w:val="14"/>
        </w:numPr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предназначен</w:t>
      </w:r>
      <w:r w:rsidRPr="00CE5C1E">
        <w:rPr>
          <w:rFonts w:ascii="Times New Roman" w:hAnsi="Times New Roman"/>
          <w:sz w:val="28"/>
          <w:szCs w:val="28"/>
        </w:rPr>
        <w:t xml:space="preserve"> для тепловой обработки пищевых продуктов на профессиональных кухнях</w:t>
      </w:r>
      <w:r w:rsidRPr="00CE5C1E"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Pr="00A75FBC" w:rsidRDefault="00BC1CCF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75FBC">
        <w:rPr>
          <w:rFonts w:ascii="Times New Roman" w:hAnsi="Times New Roman"/>
          <w:sz w:val="28"/>
          <w:szCs w:val="28"/>
        </w:rPr>
        <w:t xml:space="preserve">готовит в горячей среде. Нагрев </w:t>
      </w:r>
      <w:r>
        <w:rPr>
          <w:rFonts w:ascii="Times New Roman" w:hAnsi="Times New Roman"/>
          <w:sz w:val="28"/>
          <w:szCs w:val="28"/>
        </w:rPr>
        <w:t xml:space="preserve"> осуществляется</w:t>
      </w:r>
      <w:r w:rsidR="00626988" w:rsidRPr="006B28F1">
        <w:rPr>
          <w:rFonts w:ascii="Times New Roman" w:hAnsi="Times New Roman"/>
          <w:sz w:val="28"/>
          <w:szCs w:val="28"/>
        </w:rPr>
        <w:t xml:space="preserve"> </w:t>
      </w:r>
      <w:r w:rsidR="00626988">
        <w:rPr>
          <w:rFonts w:ascii="Times New Roman" w:hAnsi="Times New Roman"/>
          <w:sz w:val="28"/>
          <w:szCs w:val="28"/>
        </w:rPr>
        <w:t xml:space="preserve">керамическими </w:t>
      </w:r>
      <w:r>
        <w:rPr>
          <w:rFonts w:ascii="Times New Roman" w:hAnsi="Times New Roman"/>
          <w:sz w:val="28"/>
          <w:szCs w:val="28"/>
        </w:rPr>
        <w:t xml:space="preserve"> ТЭНами</w:t>
      </w:r>
      <w:r w:rsidRPr="00A75FBC">
        <w:rPr>
          <w:rFonts w:ascii="Times New Roman" w:hAnsi="Times New Roman"/>
          <w:sz w:val="28"/>
          <w:szCs w:val="28"/>
        </w:rPr>
        <w:t xml:space="preserve"> мощностью </w:t>
      </w:r>
      <w:r w:rsidR="00626988">
        <w:rPr>
          <w:rFonts w:ascii="Times New Roman" w:hAnsi="Times New Roman"/>
          <w:sz w:val="28"/>
          <w:szCs w:val="28"/>
        </w:rPr>
        <w:t>0,5</w:t>
      </w:r>
      <w:r w:rsidRPr="00A75FBC">
        <w:rPr>
          <w:rFonts w:ascii="Times New Roman" w:hAnsi="Times New Roman"/>
          <w:sz w:val="28"/>
          <w:szCs w:val="28"/>
        </w:rPr>
        <w:t xml:space="preserve"> кВт. Нагреватели расположены таким образом, чтобы осуществлять равномерный нагрев всего объёма </w:t>
      </w:r>
      <w:r>
        <w:rPr>
          <w:rFonts w:ascii="Times New Roman" w:hAnsi="Times New Roman"/>
          <w:sz w:val="28"/>
          <w:szCs w:val="28"/>
        </w:rPr>
        <w:t>ёмкости</w:t>
      </w:r>
      <w:r w:rsidRPr="00A75FBC">
        <w:rPr>
          <w:rFonts w:ascii="Times New Roman" w:hAnsi="Times New Roman"/>
          <w:sz w:val="28"/>
          <w:szCs w:val="28"/>
        </w:rPr>
        <w:t>.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ТЭНы и лампа освещения работает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от электросети переменного тока частотой 50</w:t>
      </w:r>
      <w:r w:rsidRPr="005410A4">
        <w:rPr>
          <w:rFonts w:ascii="Times New Roman" w:hAnsi="Times New Roman"/>
          <w:sz w:val="28"/>
          <w:szCs w:val="28"/>
          <w:lang w:eastAsia="ru-RU"/>
        </w:rPr>
        <w:t>±</w:t>
      </w:r>
      <w:r>
        <w:rPr>
          <w:rFonts w:ascii="Times New Roman" w:hAnsi="Times New Roman"/>
          <w:sz w:val="28"/>
          <w:szCs w:val="28"/>
          <w:lang w:eastAsia="ru-RU"/>
        </w:rPr>
        <w:t>0,4%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Гц, напряжением </w:t>
      </w:r>
      <w:r>
        <w:rPr>
          <w:rFonts w:ascii="Times New Roman" w:hAnsi="Times New Roman"/>
          <w:sz w:val="28"/>
          <w:szCs w:val="28"/>
          <w:lang w:eastAsia="ru-RU"/>
        </w:rPr>
        <w:t>220</w:t>
      </w:r>
      <w:r w:rsidRPr="00B5043A">
        <w:rPr>
          <w:rFonts w:ascii="Times New Roman" w:hAnsi="Times New Roman"/>
          <w:sz w:val="28"/>
          <w:szCs w:val="28"/>
          <w:lang w:eastAsia="ru-RU"/>
        </w:rPr>
        <w:t>В</w:t>
      </w:r>
      <w:r w:rsidRPr="005410A4">
        <w:rPr>
          <w:rFonts w:ascii="Times New Roman" w:hAnsi="Times New Roman"/>
          <w:sz w:val="28"/>
          <w:szCs w:val="28"/>
          <w:lang w:eastAsia="ru-RU"/>
        </w:rPr>
        <w:t>±</w:t>
      </w:r>
      <w:r>
        <w:rPr>
          <w:rFonts w:ascii="Times New Roman" w:hAnsi="Times New Roman"/>
          <w:sz w:val="28"/>
          <w:szCs w:val="28"/>
          <w:lang w:eastAsia="ru-RU"/>
        </w:rPr>
        <w:t xml:space="preserve">10%. Изделие </w:t>
      </w:r>
      <w:r w:rsidRPr="00B5043A">
        <w:rPr>
          <w:rFonts w:ascii="Times New Roman" w:hAnsi="Times New Roman"/>
          <w:sz w:val="28"/>
          <w:szCs w:val="28"/>
          <w:lang w:eastAsia="ru-RU"/>
        </w:rPr>
        <w:t>предназначен</w:t>
      </w:r>
      <w:r>
        <w:rPr>
          <w:rFonts w:ascii="Times New Roman" w:hAnsi="Times New Roman"/>
          <w:sz w:val="28"/>
          <w:szCs w:val="28"/>
          <w:lang w:eastAsia="ru-RU"/>
        </w:rPr>
        <w:t>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для эксплуатации в </w:t>
      </w:r>
      <w:r>
        <w:rPr>
          <w:rFonts w:ascii="Times New Roman" w:hAnsi="Times New Roman"/>
          <w:sz w:val="28"/>
          <w:szCs w:val="28"/>
          <w:lang w:eastAsia="ru-RU"/>
        </w:rPr>
        <w:t xml:space="preserve">отапливаемом 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помещении </w:t>
      </w:r>
      <w:r>
        <w:rPr>
          <w:rFonts w:ascii="Times New Roman" w:hAnsi="Times New Roman"/>
          <w:sz w:val="28"/>
          <w:szCs w:val="28"/>
          <w:lang w:eastAsia="ru-RU"/>
        </w:rPr>
        <w:t xml:space="preserve">с диапазоном </w:t>
      </w:r>
      <w:r w:rsidRPr="00B5043A">
        <w:rPr>
          <w:rFonts w:ascii="Times New Roman" w:hAnsi="Times New Roman"/>
          <w:sz w:val="28"/>
          <w:szCs w:val="28"/>
          <w:lang w:eastAsia="ru-RU"/>
        </w:rPr>
        <w:t>температур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окружающе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воздуха</w:t>
      </w:r>
      <w:r w:rsidRPr="00B5043A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от +10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 xml:space="preserve"> до +35</w:t>
      </w:r>
      <w:r w:rsidRPr="0066561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5043A">
        <w:rPr>
          <w:rFonts w:ascii="Times New Roman" w:hAnsi="Times New Roman"/>
          <w:sz w:val="28"/>
          <w:szCs w:val="28"/>
          <w:lang w:eastAsia="ru-RU"/>
        </w:rPr>
        <w:t>ºС</w:t>
      </w:r>
      <w:r>
        <w:rPr>
          <w:rFonts w:ascii="Times New Roman" w:hAnsi="Times New Roman"/>
          <w:sz w:val="28"/>
          <w:szCs w:val="28"/>
          <w:lang w:eastAsia="ru-RU"/>
        </w:rPr>
        <w:t>, относительной влажности воздуха 80% и наличии вытяжной вентиляции и атмосферном давлении 84,0 до 106,7 кПа (от 630</w:t>
      </w:r>
      <w:r w:rsidRPr="00FA614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до </w:t>
      </w:r>
      <w:smartTag w:uri="urn:schemas-microsoft-com:office:smarttags" w:element="metricconverter">
        <w:smartTagPr>
          <w:attr w:name="ProductID" w:val="800 мм"/>
        </w:smartTagPr>
        <w:r>
          <w:rPr>
            <w:rFonts w:ascii="Times New Roman" w:hAnsi="Times New Roman"/>
            <w:sz w:val="28"/>
            <w:szCs w:val="28"/>
            <w:lang w:eastAsia="ru-RU"/>
          </w:rPr>
          <w:t>800 мм</w:t>
        </w:r>
      </w:smartTag>
      <w:r>
        <w:rPr>
          <w:rFonts w:ascii="Times New Roman" w:hAnsi="Times New Roman"/>
          <w:sz w:val="28"/>
          <w:szCs w:val="28"/>
          <w:lang w:eastAsia="ru-RU"/>
        </w:rPr>
        <w:t xml:space="preserve"> рт.ст.).</w:t>
      </w:r>
    </w:p>
    <w:p w:rsidR="00BC1CCF" w:rsidRPr="00AE6648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AE6648">
        <w:rPr>
          <w:rFonts w:ascii="Times New Roman" w:hAnsi="Times New Roman"/>
          <w:sz w:val="28"/>
          <w:szCs w:val="28"/>
        </w:rPr>
        <w:t xml:space="preserve"> подключается к электросети аттестованным специалистом, имеющим допуск для работы с электрооборудованием напряжением до 1000 В. 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 должен</w:t>
      </w:r>
      <w:r w:rsidRPr="00AE6648">
        <w:rPr>
          <w:rFonts w:ascii="Times New Roman" w:hAnsi="Times New Roman"/>
          <w:sz w:val="28"/>
          <w:szCs w:val="28"/>
          <w:lang w:eastAsia="ru-RU"/>
        </w:rPr>
        <w:t xml:space="preserve"> включаться в электросеть от отдельного автоматического выключателя с током нагрузки не менее 50 А, согласно эл.схеме см.приложение1.</w:t>
      </w:r>
    </w:p>
    <w:p w:rsidR="00BC1CCF" w:rsidRPr="00AE6648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</w:rPr>
        <w:t>Вид климатического исполнения УХЛ4.2 по ГОСТ 15150-69.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При покупке изделия требуйте проверку комплектности.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 xml:space="preserve"> Изделие уст</w:t>
      </w:r>
      <w:r>
        <w:rPr>
          <w:rFonts w:ascii="Times New Roman" w:hAnsi="Times New Roman"/>
          <w:sz w:val="28"/>
          <w:szCs w:val="28"/>
          <w:lang w:eastAsia="ru-RU"/>
        </w:rPr>
        <w:t>анавливается на горизонтальной устойчивой поверхности</w:t>
      </w:r>
      <w:r w:rsidRPr="00AE6648"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При длительных перерывах в эксплуатации (на ночь) отключать изделие от сети электроснабжения.</w:t>
      </w:r>
    </w:p>
    <w:p w:rsidR="00BC1CCF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AE6648">
        <w:rPr>
          <w:rFonts w:ascii="Times New Roman" w:hAnsi="Times New Roman"/>
          <w:sz w:val="28"/>
          <w:szCs w:val="28"/>
          <w:lang w:eastAsia="ru-RU"/>
        </w:rPr>
        <w:t>Оберегайте изделие от ударов и небрежного обращения.</w:t>
      </w:r>
    </w:p>
    <w:p w:rsidR="00BC1CCF" w:rsidRPr="00AE6648" w:rsidRDefault="00BC1CCF" w:rsidP="006E3284">
      <w:pPr>
        <w:pStyle w:val="a9"/>
        <w:widowControl w:val="0"/>
        <w:numPr>
          <w:ilvl w:val="1"/>
          <w:numId w:val="14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AE6648">
        <w:rPr>
          <w:rFonts w:ascii="Times New Roman" w:hAnsi="Times New Roman"/>
          <w:sz w:val="28"/>
          <w:szCs w:val="28"/>
        </w:rPr>
        <w:t>обслуживается только обученным квалифицированным персоналом.</w:t>
      </w:r>
    </w:p>
    <w:p w:rsidR="00BC1CCF" w:rsidRPr="004B1FC2" w:rsidRDefault="00BC1CCF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Поверхность изделия</w:t>
      </w:r>
      <w:r w:rsidRPr="00874311">
        <w:rPr>
          <w:rFonts w:ascii="Times New Roman" w:hAnsi="Times New Roman"/>
          <w:sz w:val="28"/>
          <w:szCs w:val="28"/>
        </w:rPr>
        <w:t>, внешняя обшивка и навесные элементы могут нагреваться до температуры выше 60ºС</w:t>
      </w:r>
      <w:r>
        <w:rPr>
          <w:rFonts w:ascii="Times New Roman" w:hAnsi="Times New Roman"/>
          <w:sz w:val="28"/>
          <w:szCs w:val="28"/>
        </w:rPr>
        <w:t>.</w:t>
      </w:r>
    </w:p>
    <w:p w:rsidR="00BC1CCF" w:rsidRDefault="00BC1CCF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60BE0">
        <w:rPr>
          <w:rFonts w:ascii="Times New Roman" w:hAnsi="Times New Roman"/>
          <w:sz w:val="28"/>
          <w:szCs w:val="28"/>
          <w:lang w:eastAsia="ru-RU"/>
        </w:rPr>
        <w:t xml:space="preserve"> При нарушении потребителем правил, изложенных в настоящем </w:t>
      </w:r>
      <w:r w:rsidRPr="00360BE0">
        <w:rPr>
          <w:rFonts w:ascii="Times New Roman" w:hAnsi="Times New Roman"/>
          <w:sz w:val="28"/>
          <w:szCs w:val="28"/>
          <w:lang w:eastAsia="ru-RU"/>
        </w:rPr>
        <w:lastRenderedPageBreak/>
        <w:t>руководстве по эксплуатации, изделие гарантийному ремонту не подлежит.</w:t>
      </w:r>
    </w:p>
    <w:p w:rsidR="00BC1CCF" w:rsidRDefault="00BC1CCF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EFE">
        <w:rPr>
          <w:rFonts w:ascii="Times New Roman" w:hAnsi="Times New Roman"/>
          <w:sz w:val="28"/>
          <w:szCs w:val="28"/>
          <w:lang w:eastAsia="ru-RU"/>
        </w:rPr>
        <w:t>Все корпусные элементы изготовлены из пищевой нержавеющей стали, что позволяет использовать данную установку в системе общественного питания.</w:t>
      </w:r>
    </w:p>
    <w:p w:rsidR="00BC1CCF" w:rsidRDefault="00BC1CCF" w:rsidP="006E3284">
      <w:pPr>
        <w:widowControl w:val="0"/>
        <w:numPr>
          <w:ilvl w:val="1"/>
          <w:numId w:val="14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16EFE">
        <w:rPr>
          <w:rFonts w:ascii="Times New Roman" w:hAnsi="Times New Roman"/>
          <w:sz w:val="28"/>
          <w:szCs w:val="28"/>
          <w:lang w:eastAsia="ru-RU"/>
        </w:rPr>
        <w:t>Приобретая наш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516EF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изделие</w:t>
      </w:r>
      <w:r w:rsidRPr="00516EFE">
        <w:rPr>
          <w:rFonts w:ascii="Times New Roman" w:hAnsi="Times New Roman"/>
          <w:sz w:val="28"/>
          <w:szCs w:val="28"/>
          <w:lang w:eastAsia="ru-RU"/>
        </w:rPr>
        <w:t>, внимательно ознакомьтесь с руководством по эксплуатации. Это поможет Вам успешно ее использовать в Вашей профессиональной деятельности.</w:t>
      </w:r>
    </w:p>
    <w:p w:rsidR="00BC1CCF" w:rsidRPr="00534E0B" w:rsidRDefault="00BC1CCF" w:rsidP="006E3284">
      <w:pPr>
        <w:widowControl w:val="0"/>
        <w:numPr>
          <w:ilvl w:val="1"/>
          <w:numId w:val="14"/>
        </w:numPr>
        <w:spacing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534E0B">
        <w:rPr>
          <w:rFonts w:ascii="Times New Roman" w:hAnsi="Times New Roman"/>
          <w:sz w:val="28"/>
          <w:szCs w:val="28"/>
          <w:lang w:eastAsia="ru-RU"/>
        </w:rPr>
        <w:t xml:space="preserve">Предприятие «Гриль-Мастер» постоянно совершенствует конструкцию изделий, поэтому внешний вид и технические характеристики изделия могут отличаться от указанных в данном руководстве без ухудшения потребительских свойств </w:t>
      </w:r>
    </w:p>
    <w:p w:rsidR="00BC1CCF" w:rsidRPr="00944EEC" w:rsidRDefault="00BC1CCF" w:rsidP="00534E0B">
      <w:pPr>
        <w:pStyle w:val="a9"/>
        <w:widowControl w:val="0"/>
        <w:numPr>
          <w:ilvl w:val="0"/>
          <w:numId w:val="2"/>
        </w:numPr>
        <w:spacing w:before="0" w:beforeAutospacing="0" w:after="0" w:afterAutospacing="0"/>
        <w:ind w:left="3759" w:hanging="357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 w:rsidRPr="00944EEC">
        <w:rPr>
          <w:rFonts w:ascii="Times New Roman" w:hAnsi="Times New Roman"/>
          <w:b/>
          <w:sz w:val="28"/>
          <w:szCs w:val="28"/>
          <w:lang w:eastAsia="ru-RU"/>
        </w:rPr>
        <w:t>Технические характеристики</w:t>
      </w:r>
    </w:p>
    <w:tbl>
      <w:tblPr>
        <w:tblW w:w="5000" w:type="pct"/>
        <w:jc w:val="center"/>
        <w:tblCellSpacing w:w="0" w:type="dxa"/>
        <w:tblInd w:w="-1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80"/>
      </w:tblPr>
      <w:tblGrid>
        <w:gridCol w:w="792"/>
        <w:gridCol w:w="6162"/>
        <w:gridCol w:w="1138"/>
        <w:gridCol w:w="1905"/>
      </w:tblGrid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№</w:t>
            </w:r>
            <w:r w:rsidRPr="001B5AB5">
              <w:rPr>
                <w:rFonts w:ascii="Times New Roman" w:hAnsi="Times New Roman"/>
                <w:b/>
                <w:sz w:val="28"/>
                <w:szCs w:val="28"/>
                <w:lang w:val="en-US" w:eastAsia="ru-RU"/>
              </w:rPr>
              <w:t xml:space="preserve"> </w:t>
            </w: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Ед.изм.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Параметры</w:t>
            </w:r>
          </w:p>
        </w:tc>
      </w:tr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Габаритные размеры (длина х ширина х высота)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мм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C06B2C" w:rsidRDefault="00BC1CCF" w:rsidP="007E5BEF">
            <w:pPr>
              <w:widowControl w:val="0"/>
              <w:snapToGrid w:val="0"/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670х</w:t>
            </w:r>
            <w:r>
              <w:rPr>
                <w:rFonts w:ascii="Times New Roman" w:hAnsi="Times New Roman"/>
                <w:sz w:val="28"/>
                <w:szCs w:val="28"/>
              </w:rPr>
              <w:t>664х621</w:t>
            </w:r>
          </w:p>
        </w:tc>
      </w:tr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7E5BEF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Нагревательные элементы:   </w:t>
            </w:r>
            <w:r w:rsidR="006B28F1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керамический 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ТЭН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шт.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</w:tr>
      <w:tr w:rsidR="00BC1CCF" w:rsidRPr="00C06B2C" w:rsidTr="00CF6A68">
        <w:trPr>
          <w:trHeight w:val="830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ind w:left="74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Потребляемая электрическая мощность,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кВт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E57FA8" w:rsidRDefault="00BC1CCF" w:rsidP="006B28F1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Номинальное напряжение электросети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В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220</w:t>
            </w:r>
          </w:p>
        </w:tc>
      </w:tr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  <w:tab w:val="left" w:pos="1345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Частота тока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Гц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50</w:t>
            </w:r>
          </w:p>
        </w:tc>
      </w:tr>
      <w:tr w:rsidR="00BC1CCF" w:rsidRPr="00C06B2C" w:rsidTr="00CF6A68">
        <w:trPr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C06B2C" w:rsidRDefault="00BC1CCF" w:rsidP="00CE5C1E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C06B2C" w:rsidRDefault="00BC1CCF" w:rsidP="007E5BEF">
            <w:pPr>
              <w:widowControl w:val="0"/>
              <w:snapToGrid w:val="0"/>
              <w:spacing w:after="0" w:line="360" w:lineRule="auto"/>
              <w:ind w:firstLine="102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Размер ёмкости (длина х ширина ) : исполнение 1</w:t>
            </w:r>
          </w:p>
          <w:p w:rsidR="00BC1CCF" w:rsidRPr="00F35AF6" w:rsidRDefault="00BC1CCF" w:rsidP="007E5BEF">
            <w:pPr>
              <w:widowControl w:val="0"/>
              <w:snapToGrid w:val="0"/>
              <w:spacing w:after="0" w:line="360" w:lineRule="auto"/>
              <w:ind w:firstLine="102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 xml:space="preserve">                                                                            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C06B2C" w:rsidRDefault="00BC1CCF" w:rsidP="007E5BEF">
            <w:pPr>
              <w:widowControl w:val="0"/>
              <w:snapToGrid w:val="0"/>
              <w:spacing w:after="0" w:line="360" w:lineRule="auto"/>
              <w:ind w:left="34" w:hanging="3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мм,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C06B2C" w:rsidRDefault="00BC1CCF" w:rsidP="00CA2E53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650х530</w:t>
            </w:r>
            <w:r w:rsidR="00501E78">
              <w:rPr>
                <w:rFonts w:ascii="Times New Roman" w:hAnsi="Times New Roman"/>
                <w:sz w:val="28"/>
                <w:szCs w:val="28"/>
                <w:lang w:val="en-US"/>
              </w:rPr>
              <w:t>x100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BC1CCF" w:rsidRPr="00C06B2C" w:rsidRDefault="00BC1CCF" w:rsidP="00CA2E53">
            <w:pPr>
              <w:widowControl w:val="0"/>
              <w:snapToGrid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C1CCF" w:rsidRPr="00C06B2C" w:rsidTr="00CF6A68">
        <w:trPr>
          <w:trHeight w:val="347"/>
          <w:tblCellSpacing w:w="0" w:type="dxa"/>
          <w:jc w:val="center"/>
        </w:trPr>
        <w:tc>
          <w:tcPr>
            <w:tcW w:w="396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tabs>
                <w:tab w:val="left" w:pos="0"/>
              </w:tabs>
              <w:spacing w:after="0" w:line="360" w:lineRule="auto"/>
              <w:ind w:firstLine="113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08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ind w:left="7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Масса установки не более</w:t>
            </w:r>
          </w:p>
        </w:tc>
        <w:tc>
          <w:tcPr>
            <w:tcW w:w="569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B5AB5">
              <w:rPr>
                <w:rFonts w:ascii="Times New Roman" w:hAnsi="Times New Roman"/>
                <w:sz w:val="28"/>
                <w:szCs w:val="28"/>
                <w:lang w:eastAsia="ru-RU"/>
              </w:rPr>
              <w:t>кг</w:t>
            </w:r>
          </w:p>
        </w:tc>
        <w:tc>
          <w:tcPr>
            <w:tcW w:w="953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C1CCF" w:rsidRPr="001B5AB5" w:rsidRDefault="00BC1CCF" w:rsidP="00CE5C1E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Pr="00CF6A68" w:rsidRDefault="00BC1CCF" w:rsidP="00CF6A68">
      <w:pPr>
        <w:spacing w:line="240" w:lineRule="auto"/>
        <w:ind w:left="3402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Pr="000926E6" w:rsidRDefault="00BC1CCF" w:rsidP="00944EEC">
      <w:pPr>
        <w:pStyle w:val="a9"/>
        <w:numPr>
          <w:ilvl w:val="0"/>
          <w:numId w:val="2"/>
        </w:numPr>
        <w:spacing w:line="240" w:lineRule="auto"/>
        <w:ind w:left="357" w:hanging="357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0926E6">
        <w:rPr>
          <w:rFonts w:ascii="Times New Roman" w:hAnsi="Times New Roman"/>
          <w:b/>
          <w:sz w:val="28"/>
          <w:szCs w:val="28"/>
          <w:lang w:eastAsia="ru-RU"/>
        </w:rPr>
        <w:t>Комплектность.</w:t>
      </w:r>
    </w:p>
    <w:tbl>
      <w:tblPr>
        <w:tblW w:w="4238" w:type="pct"/>
        <w:jc w:val="center"/>
        <w:tblCellSpacing w:w="0" w:type="dxa"/>
        <w:tblInd w:w="-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0A0"/>
      </w:tblPr>
      <w:tblGrid>
        <w:gridCol w:w="6831"/>
        <w:gridCol w:w="1697"/>
      </w:tblGrid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Pr="00BD31D4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995" w:type="pct"/>
          </w:tcPr>
          <w:p w:rsidR="00BC1CCF" w:rsidRPr="00BD31D4" w:rsidRDefault="00BC1CCF" w:rsidP="00534E0B">
            <w:pPr>
              <w:widowControl w:val="0"/>
              <w:spacing w:after="0"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D31D4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Кол-во</w:t>
            </w:r>
          </w:p>
        </w:tc>
      </w:tr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Pr="004B1FC2" w:rsidRDefault="00BC1CCF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1.</w:t>
            </w: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«Аппарат для подогрева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995" w:type="pct"/>
          </w:tcPr>
          <w:p w:rsidR="00BC1CCF" w:rsidRPr="004B1FC2" w:rsidRDefault="00BC1CCF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Pr="00C06B2C">
              <w:rPr>
                <w:sz w:val="24"/>
                <w:szCs w:val="24"/>
              </w:rPr>
              <w:t xml:space="preserve"> </w:t>
            </w:r>
            <w:r w:rsidRPr="00C06B2C">
              <w:rPr>
                <w:rFonts w:ascii="Times New Roman" w:hAnsi="Times New Roman"/>
                <w:sz w:val="28"/>
                <w:szCs w:val="28"/>
              </w:rPr>
              <w:t xml:space="preserve">Поддон </w:t>
            </w:r>
          </w:p>
        </w:tc>
        <w:tc>
          <w:tcPr>
            <w:tcW w:w="995" w:type="pct"/>
          </w:tcPr>
          <w:p w:rsidR="00BC1CCF" w:rsidRPr="006338AF" w:rsidRDefault="00BC1CCF" w:rsidP="00501E78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Default="00BC1CCF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3. Держатель пакетов </w:t>
            </w:r>
          </w:p>
        </w:tc>
        <w:tc>
          <w:tcPr>
            <w:tcW w:w="995" w:type="pct"/>
          </w:tcPr>
          <w:p w:rsidR="00BC1CCF" w:rsidRPr="00501E78" w:rsidRDefault="00BC1CCF" w:rsidP="00501E78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3E2C50">
        <w:trPr>
          <w:trHeight w:val="351"/>
          <w:tblCellSpacing w:w="0" w:type="dxa"/>
          <w:jc w:val="center"/>
        </w:trPr>
        <w:tc>
          <w:tcPr>
            <w:tcW w:w="4005" w:type="pct"/>
          </w:tcPr>
          <w:p w:rsidR="00BC1CCF" w:rsidRDefault="00BC1CCF" w:rsidP="003E2C50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4. Перемычка поддона</w:t>
            </w:r>
          </w:p>
        </w:tc>
        <w:tc>
          <w:tcPr>
            <w:tcW w:w="995" w:type="pct"/>
          </w:tcPr>
          <w:p w:rsidR="00BC1CCF" w:rsidRDefault="00BC1CCF" w:rsidP="00501E78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Руководство по эксплуатации</w:t>
            </w:r>
          </w:p>
        </w:tc>
        <w:tc>
          <w:tcPr>
            <w:tcW w:w="995" w:type="pct"/>
          </w:tcPr>
          <w:p w:rsidR="00BC1CCF" w:rsidRPr="004B1FC2" w:rsidRDefault="00BC1CCF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CE5C1E">
        <w:trPr>
          <w:tblCellSpacing w:w="0" w:type="dxa"/>
          <w:jc w:val="center"/>
        </w:trPr>
        <w:tc>
          <w:tcPr>
            <w:tcW w:w="4005" w:type="pct"/>
          </w:tcPr>
          <w:p w:rsidR="00BC1CCF" w:rsidRPr="004B1FC2" w:rsidRDefault="00BC1CCF" w:rsidP="00534E0B">
            <w:pPr>
              <w:widowControl w:val="0"/>
              <w:spacing w:after="0" w:line="360" w:lineRule="auto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. Сертификат соответствия</w:t>
            </w:r>
          </w:p>
        </w:tc>
        <w:tc>
          <w:tcPr>
            <w:tcW w:w="995" w:type="pct"/>
          </w:tcPr>
          <w:p w:rsidR="00BC1CCF" w:rsidRPr="004B1FC2" w:rsidRDefault="00BC1CCF" w:rsidP="00CE5C1E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4B1FC2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  <w:tr w:rsidR="00BC1CCF" w:rsidRPr="00C06B2C" w:rsidTr="00CE5C1E">
        <w:trPr>
          <w:trHeight w:val="469"/>
          <w:tblCellSpacing w:w="0" w:type="dxa"/>
          <w:jc w:val="center"/>
        </w:trPr>
        <w:tc>
          <w:tcPr>
            <w:tcW w:w="4005" w:type="pct"/>
          </w:tcPr>
          <w:p w:rsidR="00BC1CCF" w:rsidRDefault="00BC1CCF" w:rsidP="00534E0B">
            <w:pPr>
              <w:widowControl w:val="0"/>
              <w:spacing w:after="0" w:line="360" w:lineRule="auto"/>
              <w:ind w:left="142" w:hanging="142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8. Гастроёмкость</w:t>
            </w:r>
          </w:p>
        </w:tc>
        <w:tc>
          <w:tcPr>
            <w:tcW w:w="995" w:type="pct"/>
          </w:tcPr>
          <w:p w:rsidR="00BC1CCF" w:rsidRPr="004B1FC2" w:rsidRDefault="00BC1CCF" w:rsidP="00501E78">
            <w:pPr>
              <w:widowControl w:val="0"/>
              <w:spacing w:after="0" w:line="360" w:lineRule="auto"/>
              <w:ind w:left="431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</w:tr>
    </w:tbl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91799D">
      <w:pPr>
        <w:widowControl w:val="0"/>
        <w:spacing w:before="240" w:after="0"/>
      </w:pPr>
    </w:p>
    <w:p w:rsidR="00BC1CCF" w:rsidRDefault="00BC1CCF" w:rsidP="006A30A9">
      <w:pPr>
        <w:widowControl w:val="0"/>
        <w:spacing w:before="24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4 </w:t>
      </w:r>
      <w:r w:rsidRPr="00CF6A68">
        <w:rPr>
          <w:rFonts w:ascii="Times New Roman" w:hAnsi="Times New Roman"/>
          <w:b/>
          <w:sz w:val="28"/>
          <w:szCs w:val="28"/>
          <w:lang w:eastAsia="ru-RU"/>
        </w:rPr>
        <w:t>Устройство прибора.</w:t>
      </w:r>
    </w:p>
    <w:p w:rsidR="00BC1CCF" w:rsidRDefault="00BC1CCF" w:rsidP="006A30A9">
      <w:pPr>
        <w:widowControl w:val="0"/>
        <w:spacing w:before="240" w:after="0"/>
        <w:ind w:firstLine="708"/>
        <w:rPr>
          <w:rFonts w:ascii="Times New Roman" w:hAnsi="Times New Roman"/>
          <w:sz w:val="28"/>
          <w:szCs w:val="28"/>
          <w:lang w:eastAsia="ru-RU"/>
        </w:rPr>
      </w:pPr>
      <w:r w:rsidRPr="00CF6A68">
        <w:rPr>
          <w:rFonts w:ascii="Times New Roman" w:hAnsi="Times New Roman"/>
          <w:sz w:val="28"/>
          <w:szCs w:val="28"/>
          <w:lang w:eastAsia="ru-RU"/>
        </w:rPr>
        <w:t xml:space="preserve">Панель управления с элементами управления указаны на рис.1. Основные части изделия указанны на рис.2 и перечислены в таблице 1. </w:t>
      </w:r>
    </w:p>
    <w:p w:rsidR="00BC1CCF" w:rsidRDefault="00BC1CCF" w:rsidP="0091799D">
      <w:pPr>
        <w:widowControl w:val="0"/>
        <w:spacing w:before="240" w:after="0"/>
      </w:pPr>
    </w:p>
    <w:p w:rsidR="00BC1CCF" w:rsidRDefault="00BC1CCF" w:rsidP="009B447B"/>
    <w:p w:rsidR="00BC1CCF" w:rsidRDefault="00BC1CCF" w:rsidP="009B447B"/>
    <w:p w:rsidR="00BC1CCF" w:rsidRPr="005D5083" w:rsidRDefault="002B0BDB" w:rsidP="009B447B">
      <w:r>
        <w:pict>
          <v:shape id="_x0000_i1026" type="#_x0000_t75" style="width:486pt;height:350.25pt">
            <v:imagedata r:id="rId8" o:title=""/>
          </v:shape>
        </w:pict>
      </w:r>
    </w:p>
    <w:p w:rsidR="00BC1CCF" w:rsidRDefault="00BC1CCF" w:rsidP="009B447B"/>
    <w:p w:rsidR="00BC1CCF" w:rsidRDefault="00BC1CCF" w:rsidP="009B447B"/>
    <w:p w:rsidR="00BC1CCF" w:rsidRPr="006B631C" w:rsidRDefault="00E01E39" w:rsidP="006B631C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-409.8pt;margin-top:20.5pt;width:26.25pt;height:28.5pt;z-index:15" stroked="f">
            <v:textbox style="mso-next-textbox:#_x0000_s1036">
              <w:txbxContent>
                <w:p w:rsidR="006B28F1" w:rsidRPr="00160667" w:rsidRDefault="006B28F1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6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rect id="_x0000_s1037" style="position:absolute;margin-left:269.05pt;margin-top:294.25pt;width:35.15pt;height:17.25pt;z-index:11" strokecolor="white"/>
        </w:pict>
      </w:r>
      <w:r>
        <w:rPr>
          <w:noProof/>
          <w:lang w:eastAsia="ru-RU"/>
        </w:rPr>
        <w:pict>
          <v:shape id="_x0000_s1038" type="#_x0000_t202" style="position:absolute;margin-left:-422.55pt;margin-top:17.6pt;width:26.25pt;height:27pt;z-index:16" stroked="f">
            <v:textbox style="mso-next-textbox:#_x0000_s1038">
              <w:txbxContent>
                <w:p w:rsidR="006B28F1" w:rsidRPr="00160667" w:rsidRDefault="006B28F1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7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9" type="#_x0000_t202" style="position:absolute;margin-left:-423.3pt;margin-top:25.3pt;width:27pt;height:30pt;z-index:17" stroked="f">
            <v:textbox style="mso-next-textbox:#_x0000_s1039">
              <w:txbxContent>
                <w:p w:rsidR="006B28F1" w:rsidRPr="00160667" w:rsidRDefault="006B28F1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8 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-396.3pt;margin-top:9.55pt;width:66pt;height:23.25pt;flip:y;z-index:14" o:connectortype="straight">
            <v:stroke endarrow="block"/>
          </v:shape>
        </w:pict>
      </w:r>
      <w:r>
        <w:rPr>
          <w:noProof/>
          <w:lang w:eastAsia="ru-RU"/>
        </w:rPr>
        <w:pict>
          <v:shape id="_x0000_s1041" type="#_x0000_t202" style="position:absolute;margin-left:-416.55pt;margin-top:21.4pt;width:30.75pt;height:35.25pt;z-index:18" stroked="f">
            <v:textbox style="mso-next-textbox:#_x0000_s1041">
              <w:txbxContent>
                <w:p w:rsidR="006B28F1" w:rsidRPr="00160667" w:rsidRDefault="006B28F1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</w:txbxContent>
            </v:textbox>
          </v:shape>
        </w:pict>
      </w:r>
    </w:p>
    <w:p w:rsidR="00BC1CCF" w:rsidRDefault="00BC1CCF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1CCF" w:rsidRDefault="00BC1CCF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1CCF" w:rsidRPr="006E3284" w:rsidRDefault="00E01E39" w:rsidP="008E1F15">
      <w:pPr>
        <w:pStyle w:val="ae"/>
        <w:spacing w:before="100" w:after="100"/>
        <w:ind w:left="0" w:firstLine="0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E01E39">
        <w:rPr>
          <w:noProof/>
          <w:lang w:eastAsia="ru-RU"/>
        </w:rPr>
        <w:pict>
          <v:shape id="_x0000_s1042" type="#_x0000_t32" style="position:absolute;left:0;text-align:left;margin-left:157.2pt;margin-top:257.25pt;width:132pt;height:50.35pt;flip:x;z-index:20" o:connectortype="straight">
            <v:stroke endarrow="block"/>
          </v:shape>
        </w:pict>
      </w:r>
      <w:r w:rsidR="00BC1CCF" w:rsidRPr="00FE0582">
        <w:rPr>
          <w:rFonts w:ascii="Times New Roman" w:hAnsi="Times New Roman"/>
          <w:b w:val="0"/>
          <w:color w:val="000000"/>
          <w:sz w:val="28"/>
          <w:szCs w:val="28"/>
        </w:rPr>
        <w:t>Рис</w:t>
      </w:r>
      <w:r w:rsidR="00BC1CCF"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="00BC1CCF" w:rsidRPr="00FE0582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="00BC1CCF" w:rsidRPr="00FE0582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Рисунок \* ARABIC </w:instrText>
      </w:r>
      <w:r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4C18F0">
        <w:rPr>
          <w:rFonts w:ascii="Times New Roman" w:hAnsi="Times New Roman"/>
          <w:b w:val="0"/>
          <w:noProof/>
          <w:color w:val="000000"/>
          <w:sz w:val="28"/>
          <w:szCs w:val="28"/>
        </w:rPr>
        <w:t>1</w:t>
      </w:r>
      <w:r w:rsidRPr="00FE0582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p w:rsidR="00BC1CCF" w:rsidRDefault="00BC1CCF" w:rsidP="00A938CC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1CCF" w:rsidRDefault="002B0BDB" w:rsidP="00993B73">
      <w:pPr>
        <w:pStyle w:val="ae"/>
        <w:ind w:left="0" w:firstLine="0"/>
        <w:rPr>
          <w:rFonts w:ascii="Times New Roman" w:hAnsi="Times New Roman"/>
          <w:b w:val="0"/>
          <w:color w:val="000000"/>
          <w:sz w:val="28"/>
          <w:szCs w:val="28"/>
        </w:rPr>
      </w:pPr>
      <w:r w:rsidRPr="00E01E39">
        <w:rPr>
          <w:rFonts w:ascii="Times New Roman" w:hAnsi="Times New Roman"/>
          <w:bCs w:val="0"/>
          <w:color w:val="000000"/>
          <w:sz w:val="28"/>
          <w:szCs w:val="28"/>
        </w:rPr>
        <w:lastRenderedPageBreak/>
        <w:pict>
          <v:shape id="_x0000_i1027" type="#_x0000_t75" style="width:6in;height:364.5pt">
            <v:imagedata r:id="rId9" o:title=""/>
          </v:shape>
        </w:pict>
      </w:r>
    </w:p>
    <w:p w:rsidR="00BC1CCF" w:rsidRDefault="002B0BDB" w:rsidP="003E2C50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E01E39">
        <w:rPr>
          <w:rFonts w:ascii="Times New Roman" w:hAnsi="Times New Roman"/>
          <w:bCs w:val="0"/>
          <w:color w:val="000000"/>
          <w:sz w:val="28"/>
          <w:szCs w:val="28"/>
        </w:rPr>
        <w:pict>
          <v:shape id="_x0000_i1028" type="#_x0000_t75" style="width:472.5pt;height:354pt">
            <v:imagedata r:id="rId10" o:title=""/>
          </v:shape>
        </w:pict>
      </w:r>
      <w:r w:rsidR="00E01E39" w:rsidRPr="00E01E39">
        <w:rPr>
          <w:noProof/>
          <w:lang w:eastAsia="ru-RU"/>
        </w:rPr>
        <w:pict>
          <v:shape id="_x0000_s1043" type="#_x0000_t32" style="position:absolute;left:0;text-align:left;margin-left:-352.05pt;margin-top:14.8pt;width:59.25pt;height:51.75pt;flip:y;z-index:13;mso-position-horizontal-relative:text;mso-position-vertical-relative:text" o:connectortype="straight">
            <v:stroke endarrow="block"/>
          </v:shape>
        </w:pict>
      </w:r>
      <w:r w:rsidR="00E01E39" w:rsidRPr="00E01E39">
        <w:rPr>
          <w:noProof/>
          <w:lang w:eastAsia="ru-RU"/>
        </w:rPr>
        <w:pict>
          <v:shape id="_x0000_s1044" type="#_x0000_t202" style="position:absolute;left:0;text-align:left;margin-left:-377.55pt;margin-top:29.7pt;width:25.5pt;height:25.5pt;z-index:19;mso-position-horizontal-relative:text;mso-position-vertical-relative:text" stroked="f">
            <v:textbox style="mso-next-textbox:#_x0000_s1044">
              <w:txbxContent>
                <w:p w:rsidR="006B28F1" w:rsidRPr="00160667" w:rsidRDefault="006B28F1" w:rsidP="00CA04B8">
                  <w:pPr>
                    <w:rPr>
                      <w:sz w:val="32"/>
                      <w:szCs w:val="32"/>
                    </w:rPr>
                  </w:pPr>
                  <w:r w:rsidRPr="00160667">
                    <w:rPr>
                      <w:sz w:val="32"/>
                      <w:szCs w:val="32"/>
                    </w:rPr>
                    <w:t xml:space="preserve">9 </w:t>
                  </w:r>
                </w:p>
                <w:p w:rsidR="006B28F1" w:rsidRDefault="006B28F1"/>
              </w:txbxContent>
            </v:textbox>
          </v:shape>
        </w:pict>
      </w:r>
    </w:p>
    <w:p w:rsidR="00BC1CCF" w:rsidRDefault="00BC1CCF" w:rsidP="00993B73">
      <w:pPr>
        <w:pStyle w:val="ae"/>
        <w:jc w:val="center"/>
        <w:rPr>
          <w:rFonts w:ascii="Times New Roman" w:hAnsi="Times New Roman"/>
          <w:b w:val="0"/>
          <w:color w:val="000000"/>
          <w:sz w:val="28"/>
          <w:szCs w:val="28"/>
        </w:rPr>
      </w:pPr>
      <w:r w:rsidRPr="006F759B">
        <w:rPr>
          <w:rFonts w:ascii="Times New Roman" w:hAnsi="Times New Roman"/>
          <w:b w:val="0"/>
          <w:color w:val="000000"/>
          <w:sz w:val="28"/>
          <w:szCs w:val="28"/>
        </w:rPr>
        <w:t>Рис</w:t>
      </w:r>
      <w:r>
        <w:rPr>
          <w:rFonts w:ascii="Times New Roman" w:hAnsi="Times New Roman"/>
          <w:b w:val="0"/>
          <w:color w:val="000000"/>
          <w:sz w:val="28"/>
          <w:szCs w:val="28"/>
        </w:rPr>
        <w:t>.</w:t>
      </w:r>
      <w:r w:rsidRPr="006F759B">
        <w:rPr>
          <w:rFonts w:ascii="Times New Roman" w:hAnsi="Times New Roman"/>
          <w:b w:val="0"/>
          <w:color w:val="000000"/>
          <w:sz w:val="28"/>
          <w:szCs w:val="28"/>
        </w:rPr>
        <w:t xml:space="preserve"> </w:t>
      </w:r>
      <w:r w:rsidR="00E01E39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Pr="006F759B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Рисунок \* ARABIC </w:instrText>
      </w:r>
      <w:r w:rsidR="00E01E39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4C18F0">
        <w:rPr>
          <w:rFonts w:ascii="Times New Roman" w:hAnsi="Times New Roman"/>
          <w:b w:val="0"/>
          <w:noProof/>
          <w:color w:val="000000"/>
          <w:sz w:val="28"/>
          <w:szCs w:val="28"/>
        </w:rPr>
        <w:t>2</w:t>
      </w:r>
      <w:r w:rsidR="00E01E39" w:rsidRPr="006F759B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p w:rsidR="00BC1CCF" w:rsidRDefault="00BC1CCF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</w:p>
    <w:p w:rsidR="00BC1CCF" w:rsidRPr="00DA52BB" w:rsidRDefault="00BC1CCF" w:rsidP="00A938CC">
      <w:pPr>
        <w:pStyle w:val="ae"/>
        <w:keepNext/>
        <w:spacing w:beforeAutospacing="0" w:after="0" w:afterAutospacing="0"/>
        <w:jc w:val="right"/>
        <w:rPr>
          <w:rFonts w:ascii="Times New Roman" w:hAnsi="Times New Roman"/>
          <w:b w:val="0"/>
          <w:color w:val="000000"/>
          <w:sz w:val="28"/>
          <w:szCs w:val="28"/>
        </w:rPr>
      </w:pPr>
      <w:r w:rsidRPr="00DA52BB">
        <w:rPr>
          <w:rFonts w:ascii="Times New Roman" w:hAnsi="Times New Roman"/>
          <w:b w:val="0"/>
          <w:color w:val="000000"/>
          <w:sz w:val="28"/>
          <w:szCs w:val="28"/>
        </w:rPr>
        <w:t xml:space="preserve">Таблица </w:t>
      </w:r>
      <w:r w:rsidR="00E01E39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begin"/>
      </w:r>
      <w:r w:rsidRPr="00DA52BB">
        <w:rPr>
          <w:rFonts w:ascii="Times New Roman" w:hAnsi="Times New Roman"/>
          <w:b w:val="0"/>
          <w:color w:val="000000"/>
          <w:sz w:val="28"/>
          <w:szCs w:val="28"/>
        </w:rPr>
        <w:instrText xml:space="preserve"> SEQ Таблица \* ARABIC </w:instrText>
      </w:r>
      <w:r w:rsidR="00E01E39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separate"/>
      </w:r>
      <w:r w:rsidR="004C18F0">
        <w:rPr>
          <w:rFonts w:ascii="Times New Roman" w:hAnsi="Times New Roman"/>
          <w:b w:val="0"/>
          <w:noProof/>
          <w:color w:val="000000"/>
          <w:sz w:val="28"/>
          <w:szCs w:val="28"/>
        </w:rPr>
        <w:t>1</w:t>
      </w:r>
      <w:r w:rsidR="00E01E39" w:rsidRPr="00DA52BB">
        <w:rPr>
          <w:rFonts w:ascii="Times New Roman" w:hAnsi="Times New Roman"/>
          <w:b w:val="0"/>
          <w:color w:val="000000"/>
          <w:sz w:val="28"/>
          <w:szCs w:val="28"/>
        </w:rPr>
        <w:fldChar w:fldCharType="end"/>
      </w:r>
    </w:p>
    <w:tbl>
      <w:tblPr>
        <w:tblW w:w="9180" w:type="dxa"/>
        <w:jc w:val="center"/>
        <w:tblLayout w:type="fixed"/>
        <w:tblLook w:val="0000"/>
      </w:tblPr>
      <w:tblGrid>
        <w:gridCol w:w="686"/>
        <w:gridCol w:w="3208"/>
        <w:gridCol w:w="730"/>
        <w:gridCol w:w="640"/>
        <w:gridCol w:w="36"/>
        <w:gridCol w:w="3042"/>
        <w:gridCol w:w="838"/>
      </w:tblGrid>
      <w:tr w:rsidR="00BC1CCF" w:rsidRPr="00C06B2C" w:rsidTr="00A938CC">
        <w:trPr>
          <w:cantSplit/>
          <w:trHeight w:val="835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06B2C">
              <w:rPr>
                <w:b/>
                <w:sz w:val="28"/>
                <w:szCs w:val="28"/>
              </w:rPr>
              <w:t xml:space="preserve"> </w:t>
            </w: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-86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C06B2C">
              <w:rPr>
                <w:b/>
                <w:sz w:val="28"/>
                <w:szCs w:val="28"/>
              </w:rPr>
              <w:t xml:space="preserve"> </w:t>
            </w: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Наименование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-13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06B2C">
              <w:rPr>
                <w:rFonts w:ascii="Times New Roman" w:hAnsi="Times New Roman"/>
                <w:b/>
                <w:sz w:val="28"/>
                <w:szCs w:val="28"/>
              </w:rPr>
              <w:t>Кол-во</w:t>
            </w:r>
          </w:p>
        </w:tc>
      </w:tr>
      <w:tr w:rsidR="00BC1CCF" w:rsidRPr="00C06B2C" w:rsidTr="00A938CC">
        <w:trPr>
          <w:cantSplit/>
          <w:trHeight w:val="423"/>
          <w:jc w:val="center"/>
        </w:trPr>
        <w:tc>
          <w:tcPr>
            <w:tcW w:w="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0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noWrap/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Эмблема фирмы</w:t>
            </w:r>
          </w:p>
        </w:tc>
        <w:tc>
          <w:tcPr>
            <w:tcW w:w="73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078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ТЭН</w:t>
            </w:r>
            <w:r w:rsidR="00C10A08">
              <w:rPr>
                <w:rFonts w:ascii="Times New Roman" w:hAnsi="Times New Roman"/>
                <w:sz w:val="28"/>
                <w:szCs w:val="28"/>
              </w:rPr>
              <w:t xml:space="preserve"> керамический</w:t>
            </w:r>
          </w:p>
        </w:tc>
        <w:tc>
          <w:tcPr>
            <w:tcW w:w="83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1CCF" w:rsidRPr="00C06B2C" w:rsidTr="007E4AEB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Ёмкость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04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Решётка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1CCF" w:rsidRPr="00C06B2C" w:rsidTr="00A938CC">
        <w:trPr>
          <w:cantSplit/>
          <w:trHeight w:val="702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-45" w:firstLine="45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Поддон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Лампа подсветки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1CCF" w:rsidRPr="00C06B2C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Кнопка включения подсветки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Заземление корпуса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1CCF" w:rsidRPr="00C06B2C" w:rsidTr="00A938CC">
        <w:trPr>
          <w:cantSplit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Ручка управления ТЭН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Ножка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BC1CCF" w:rsidRPr="00C06B2C" w:rsidTr="00A938CC">
        <w:trPr>
          <w:cantSplit/>
          <w:trHeight w:val="636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Ручка управления ТЭН</w:t>
            </w:r>
            <w:r>
              <w:rPr>
                <w:sz w:val="28"/>
                <w:szCs w:val="28"/>
              </w:rPr>
              <w:t>ом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Стойка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C1CCF" w:rsidRPr="00C06B2C" w:rsidTr="00A938CC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left="2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160667">
            <w:pPr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Перемычка поддона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Вилка 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C1CCF" w:rsidRPr="00C06B2C" w:rsidTr="00A938CC">
        <w:trPr>
          <w:cantSplit/>
          <w:trHeight w:val="233"/>
          <w:jc w:val="center"/>
        </w:trPr>
        <w:tc>
          <w:tcPr>
            <w:tcW w:w="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3418BE">
            <w:pPr>
              <w:snapToGrid w:val="0"/>
              <w:spacing w:line="240" w:lineRule="auto"/>
              <w:ind w:right="-108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Держатель пакетов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06B2C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40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07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ind w:right="-108"/>
              <w:rPr>
                <w:sz w:val="28"/>
                <w:szCs w:val="28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:rsidR="00BC1CCF" w:rsidRPr="00C06B2C" w:rsidRDefault="00BC1CCF" w:rsidP="00A938CC">
            <w:pPr>
              <w:snapToGrid w:val="0"/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C1CCF" w:rsidRPr="003A1B2F" w:rsidRDefault="00BC1CCF" w:rsidP="003A1B2F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A1B2F">
        <w:rPr>
          <w:rFonts w:ascii="Times New Roman" w:hAnsi="Times New Roman"/>
          <w:b/>
          <w:sz w:val="28"/>
          <w:szCs w:val="28"/>
          <w:lang w:eastAsia="ru-RU"/>
        </w:rPr>
        <w:t>Инструкция по установке</w:t>
      </w:r>
    </w:p>
    <w:p w:rsidR="00BC1CCF" w:rsidRPr="00830918" w:rsidRDefault="00BC1CCF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B96899">
        <w:rPr>
          <w:rFonts w:ascii="Times New Roman" w:hAnsi="Times New Roman"/>
          <w:sz w:val="28"/>
          <w:szCs w:val="28"/>
        </w:rPr>
        <w:t xml:space="preserve">При распаковке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B96899">
        <w:rPr>
          <w:rFonts w:ascii="Times New Roman" w:hAnsi="Times New Roman"/>
          <w:sz w:val="28"/>
          <w:szCs w:val="28"/>
        </w:rPr>
        <w:t xml:space="preserve"> убедиться в е</w:t>
      </w:r>
      <w:r>
        <w:rPr>
          <w:rFonts w:ascii="Times New Roman" w:hAnsi="Times New Roman"/>
          <w:sz w:val="28"/>
          <w:szCs w:val="28"/>
        </w:rPr>
        <w:t>го</w:t>
      </w:r>
      <w:r w:rsidRPr="00B96899">
        <w:rPr>
          <w:rFonts w:ascii="Times New Roman" w:hAnsi="Times New Roman"/>
          <w:sz w:val="28"/>
          <w:szCs w:val="28"/>
        </w:rPr>
        <w:t xml:space="preserve"> сохранности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BC1CCF" w:rsidRPr="009B447B" w:rsidRDefault="00BC1CCF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874311">
        <w:rPr>
          <w:rFonts w:ascii="Times New Roman" w:hAnsi="Times New Roman"/>
          <w:sz w:val="28"/>
          <w:szCs w:val="28"/>
        </w:rPr>
        <w:t xml:space="preserve"> сл</w:t>
      </w:r>
      <w:r>
        <w:rPr>
          <w:rFonts w:ascii="Times New Roman" w:hAnsi="Times New Roman"/>
          <w:sz w:val="28"/>
          <w:szCs w:val="28"/>
        </w:rPr>
        <w:t xml:space="preserve">едует установить с соблюдением </w:t>
      </w:r>
      <w:r w:rsidRPr="00874311">
        <w:rPr>
          <w:rFonts w:ascii="Times New Roman" w:hAnsi="Times New Roman"/>
          <w:sz w:val="28"/>
          <w:szCs w:val="28"/>
        </w:rPr>
        <w:t>ГОСТ 12.2.124-90 «Оборудование продовольственное. Общие требования безопасности», но не менее 300мм от  за</w:t>
      </w:r>
      <w:r>
        <w:rPr>
          <w:rFonts w:ascii="Times New Roman" w:hAnsi="Times New Roman"/>
          <w:sz w:val="28"/>
          <w:szCs w:val="28"/>
        </w:rPr>
        <w:t xml:space="preserve">дней стенки изделия до стены </w:t>
      </w:r>
      <w:r w:rsidRPr="00874311">
        <w:rPr>
          <w:rFonts w:ascii="Times New Roman" w:hAnsi="Times New Roman"/>
          <w:sz w:val="28"/>
          <w:szCs w:val="28"/>
        </w:rPr>
        <w:t xml:space="preserve">и не менее </w:t>
      </w:r>
      <w:r>
        <w:rPr>
          <w:rFonts w:ascii="Times New Roman" w:hAnsi="Times New Roman"/>
          <w:sz w:val="28"/>
          <w:szCs w:val="28"/>
        </w:rPr>
        <w:t>300</w:t>
      </w:r>
      <w:r w:rsidRPr="00874311">
        <w:rPr>
          <w:rFonts w:ascii="Times New Roman" w:hAnsi="Times New Roman"/>
          <w:sz w:val="28"/>
          <w:szCs w:val="28"/>
        </w:rPr>
        <w:t xml:space="preserve">мм от боковых стенок </w:t>
      </w:r>
      <w:r>
        <w:rPr>
          <w:rFonts w:ascii="Times New Roman" w:hAnsi="Times New Roman"/>
          <w:sz w:val="28"/>
          <w:szCs w:val="28"/>
        </w:rPr>
        <w:t>корпуса</w:t>
      </w:r>
      <w:r w:rsidRPr="00874311">
        <w:rPr>
          <w:rFonts w:ascii="Times New Roman" w:hAnsi="Times New Roman"/>
          <w:sz w:val="28"/>
          <w:szCs w:val="28"/>
        </w:rPr>
        <w:t xml:space="preserve"> до рядом стоящего оборудования.</w:t>
      </w:r>
      <w:r w:rsidRPr="009B447B">
        <w:rPr>
          <w:rFonts w:ascii="Times New Roman" w:hAnsi="Times New Roman"/>
          <w:sz w:val="28"/>
          <w:szCs w:val="28"/>
        </w:rPr>
        <w:t xml:space="preserve"> </w:t>
      </w:r>
    </w:p>
    <w:p w:rsidR="00BC1CCF" w:rsidRPr="009B447B" w:rsidRDefault="00BC1CCF" w:rsidP="003A1B2F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Подсоединить к сети 220 В</w:t>
      </w:r>
      <w:r w:rsidRPr="009B447B">
        <w:rPr>
          <w:rFonts w:ascii="Times New Roman" w:hAnsi="Times New Roman"/>
          <w:sz w:val="28"/>
          <w:szCs w:val="28"/>
        </w:rPr>
        <w:t>.</w:t>
      </w:r>
    </w:p>
    <w:p w:rsidR="00BC1CCF" w:rsidRDefault="00BC1CCF" w:rsidP="003A1B2F">
      <w:pPr>
        <w:pStyle w:val="a9"/>
        <w:spacing w:before="200" w:beforeAutospacing="0"/>
        <w:ind w:left="357" w:firstLine="0"/>
        <w:rPr>
          <w:rFonts w:ascii="Times New Roman" w:hAnsi="Times New Roman"/>
          <w:b/>
          <w:sz w:val="28"/>
          <w:szCs w:val="28"/>
          <w:lang w:eastAsia="ru-RU"/>
        </w:rPr>
      </w:pPr>
    </w:p>
    <w:p w:rsidR="00BC1CCF" w:rsidRDefault="00BC1CCF" w:rsidP="00A938CC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Подготовка к работе</w:t>
      </w:r>
    </w:p>
    <w:p w:rsidR="00BC1CCF" w:rsidRDefault="00BC1CCF" w:rsidP="00830918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830918">
        <w:rPr>
          <w:rFonts w:ascii="Times New Roman" w:hAnsi="Times New Roman"/>
          <w:sz w:val="28"/>
          <w:szCs w:val="28"/>
          <w:lang w:eastAsia="ru-RU"/>
        </w:rPr>
        <w:t xml:space="preserve"> После распаковывания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установки</w:t>
      </w:r>
      <w:r w:rsidRPr="00830918">
        <w:rPr>
          <w:rFonts w:ascii="Times New Roman" w:hAnsi="Times New Roman"/>
          <w:sz w:val="28"/>
          <w:szCs w:val="28"/>
          <w:lang w:eastAsia="ru-RU"/>
        </w:rPr>
        <w:t xml:space="preserve"> изделия удалить защитную пленку, произвести санитарную обработку внутренней поверхности </w:t>
      </w:r>
      <w:r>
        <w:rPr>
          <w:rFonts w:ascii="Times New Roman" w:hAnsi="Times New Roman"/>
          <w:sz w:val="28"/>
          <w:szCs w:val="28"/>
          <w:lang w:eastAsia="ru-RU"/>
        </w:rPr>
        <w:t>ёмкости и поддона</w:t>
      </w:r>
      <w:r w:rsidRPr="00830918">
        <w:rPr>
          <w:rFonts w:ascii="Times New Roman" w:hAnsi="Times New Roman"/>
          <w:sz w:val="28"/>
          <w:szCs w:val="28"/>
          <w:lang w:eastAsia="ru-RU"/>
        </w:rPr>
        <w:t xml:space="preserve"> с помощью стандартных средств очистки. </w:t>
      </w:r>
    </w:p>
    <w:p w:rsidR="00BC1CCF" w:rsidRPr="006E3284" w:rsidRDefault="00BC1CCF" w:rsidP="003A1B2F">
      <w:pPr>
        <w:pStyle w:val="a9"/>
        <w:widowControl w:val="0"/>
        <w:numPr>
          <w:ilvl w:val="1"/>
          <w:numId w:val="3"/>
        </w:numPr>
        <w:spacing w:before="200" w:beforeAutospacing="0"/>
        <w:ind w:left="357" w:firstLine="0"/>
        <w:contextualSpacing w:val="0"/>
        <w:rPr>
          <w:rFonts w:ascii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>Первый раз установка должна быть использована без загрузки, при максимальной температуре для удаления остаточных продуктов обработки. Чтобы вывести запах изоматериала стекловаты</w:t>
      </w:r>
      <w:r w:rsidR="00807827">
        <w:rPr>
          <w:rFonts w:ascii="Times New Roman" w:hAnsi="Times New Roman"/>
          <w:sz w:val="28"/>
          <w:szCs w:val="28"/>
        </w:rPr>
        <w:t xml:space="preserve"> – </w:t>
      </w:r>
      <w:r w:rsidRPr="006E3284">
        <w:rPr>
          <w:rFonts w:ascii="Times New Roman" w:hAnsi="Times New Roman"/>
          <w:sz w:val="28"/>
          <w:szCs w:val="28"/>
        </w:rPr>
        <w:t xml:space="preserve"> при первом использовании </w:t>
      </w:r>
      <w:r w:rsidRPr="006E3284">
        <w:rPr>
          <w:rFonts w:ascii="Times New Roman" w:hAnsi="Times New Roman"/>
          <w:sz w:val="28"/>
          <w:szCs w:val="28"/>
        </w:rPr>
        <w:lastRenderedPageBreak/>
        <w:t xml:space="preserve">нагревайте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6E3284">
        <w:rPr>
          <w:rFonts w:ascii="Times New Roman" w:hAnsi="Times New Roman"/>
          <w:sz w:val="28"/>
          <w:szCs w:val="28"/>
        </w:rPr>
        <w:t xml:space="preserve"> примерно в течении часа.  В процессе работы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6E3284">
        <w:rPr>
          <w:rFonts w:ascii="Times New Roman" w:hAnsi="Times New Roman"/>
          <w:sz w:val="28"/>
          <w:szCs w:val="28"/>
        </w:rPr>
        <w:t xml:space="preserve"> образуется дым и неприятные запахи. После истечении времени отключить </w:t>
      </w:r>
      <w:r>
        <w:rPr>
          <w:rFonts w:ascii="Times New Roman" w:hAnsi="Times New Roman"/>
          <w:sz w:val="28"/>
          <w:szCs w:val="28"/>
        </w:rPr>
        <w:t>изделие</w:t>
      </w:r>
      <w:r w:rsidRPr="006E3284">
        <w:rPr>
          <w:rFonts w:ascii="Times New Roman" w:hAnsi="Times New Roman"/>
          <w:sz w:val="28"/>
          <w:szCs w:val="28"/>
        </w:rPr>
        <w:t>. Дать остыть.</w:t>
      </w:r>
    </w:p>
    <w:p w:rsidR="00BC1CCF" w:rsidRPr="006E3284" w:rsidRDefault="00BC1CCF" w:rsidP="00322DF8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E3284">
        <w:rPr>
          <w:rFonts w:ascii="Times New Roman" w:hAnsi="Times New Roman"/>
          <w:b/>
          <w:sz w:val="28"/>
          <w:szCs w:val="28"/>
          <w:lang w:eastAsia="ru-RU"/>
        </w:rPr>
        <w:t>Порядок работы</w:t>
      </w:r>
    </w:p>
    <w:p w:rsidR="00BC1CCF" w:rsidRDefault="00BC1CCF" w:rsidP="00C75E61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824592">
        <w:rPr>
          <w:rFonts w:ascii="Times New Roman" w:hAnsi="Times New Roman"/>
          <w:sz w:val="28"/>
          <w:szCs w:val="28"/>
          <w:lang w:eastAsia="ru-RU"/>
        </w:rPr>
        <w:t>Перед началом эксплуатации необходимо</w:t>
      </w:r>
      <w:r>
        <w:rPr>
          <w:rFonts w:ascii="Times New Roman" w:hAnsi="Times New Roman"/>
          <w:sz w:val="28"/>
          <w:szCs w:val="28"/>
          <w:lang w:eastAsia="ru-RU"/>
        </w:rPr>
        <w:t>, в</w:t>
      </w:r>
      <w:r w:rsidRPr="00824592">
        <w:rPr>
          <w:rFonts w:ascii="Times New Roman" w:hAnsi="Times New Roman"/>
          <w:sz w:val="28"/>
          <w:szCs w:val="28"/>
        </w:rPr>
        <w:t>ключить электрические ТЭНы ручк</w:t>
      </w:r>
      <w:r>
        <w:rPr>
          <w:rFonts w:ascii="Times New Roman" w:hAnsi="Times New Roman"/>
          <w:sz w:val="28"/>
          <w:szCs w:val="28"/>
        </w:rPr>
        <w:t>ами</w:t>
      </w:r>
      <w:r w:rsidRPr="00824592">
        <w:rPr>
          <w:rFonts w:ascii="Times New Roman" w:hAnsi="Times New Roman"/>
          <w:sz w:val="28"/>
          <w:szCs w:val="28"/>
        </w:rPr>
        <w:t xml:space="preserve"> управления ТЭНами, рис.1, расположенными </w:t>
      </w:r>
      <w:r>
        <w:rPr>
          <w:rFonts w:ascii="Times New Roman" w:hAnsi="Times New Roman"/>
          <w:sz w:val="28"/>
          <w:szCs w:val="28"/>
        </w:rPr>
        <w:t>в корпусе</w:t>
      </w:r>
      <w:r w:rsidRPr="00824592">
        <w:rPr>
          <w:rFonts w:ascii="Times New Roman" w:hAnsi="Times New Roman"/>
          <w:sz w:val="28"/>
          <w:szCs w:val="28"/>
        </w:rPr>
        <w:t xml:space="preserve"> 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 w:rsidRPr="00824592">
        <w:rPr>
          <w:rFonts w:ascii="Times New Roman" w:hAnsi="Times New Roman"/>
          <w:sz w:val="28"/>
          <w:szCs w:val="28"/>
        </w:rPr>
        <w:t xml:space="preserve">»  </w:t>
      </w:r>
      <w:r>
        <w:rPr>
          <w:rFonts w:ascii="Times New Roman" w:hAnsi="Times New Roman"/>
          <w:sz w:val="28"/>
          <w:szCs w:val="28"/>
        </w:rPr>
        <w:t>при этом загорится сигнальные индикаторы рис.1</w:t>
      </w:r>
    </w:p>
    <w:p w:rsidR="00BC1CCF" w:rsidRPr="00501E78" w:rsidRDefault="00BC1CCF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501E78">
        <w:rPr>
          <w:rFonts w:ascii="Times New Roman" w:hAnsi="Times New Roman"/>
          <w:sz w:val="28"/>
          <w:szCs w:val="28"/>
        </w:rPr>
        <w:t>При включённых ТЭНах температура н</w:t>
      </w:r>
      <w:r w:rsidR="00501E78" w:rsidRPr="00501E78">
        <w:rPr>
          <w:rFonts w:ascii="Times New Roman" w:hAnsi="Times New Roman"/>
          <w:sz w:val="28"/>
          <w:szCs w:val="28"/>
        </w:rPr>
        <w:t>а поверхности ёмкости достигает не более 50°С.</w:t>
      </w:r>
      <w:r w:rsidRPr="00501E78">
        <w:rPr>
          <w:rFonts w:ascii="Times New Roman" w:hAnsi="Times New Roman"/>
          <w:sz w:val="28"/>
          <w:szCs w:val="28"/>
        </w:rPr>
        <w:t xml:space="preserve"> </w:t>
      </w:r>
    </w:p>
    <w:p w:rsidR="00BC1CCF" w:rsidRPr="00912D35" w:rsidRDefault="00BC1CCF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501E78">
        <w:rPr>
          <w:rFonts w:ascii="Times New Roman" w:hAnsi="Times New Roman"/>
          <w:sz w:val="28"/>
          <w:szCs w:val="28"/>
        </w:rPr>
        <w:t>Для разделения упакованного продукта удобно использовать перемычку поддона поз. 7, рис 2, и держатель пакетов поз.8, рис 2</w:t>
      </w:r>
      <w:r w:rsidRPr="00501E78"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Pr="007C1E35" w:rsidRDefault="00BC1CCF" w:rsidP="00DB6AD7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Аппарату нужно давать остыть после непрерывной двух часовой работы.</w:t>
      </w:r>
    </w:p>
    <w:p w:rsidR="00BC1CCF" w:rsidRPr="0054558E" w:rsidRDefault="00BC1CCF" w:rsidP="0054558E">
      <w:pPr>
        <w:pStyle w:val="a9"/>
        <w:widowControl w:val="0"/>
        <w:numPr>
          <w:ilvl w:val="1"/>
          <w:numId w:val="3"/>
        </w:numPr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 xml:space="preserve">По окончании приготовления пищи необходимо выключить все нагревательные элементы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</w:p>
    <w:p w:rsidR="00BC1CCF" w:rsidRPr="0054558E" w:rsidRDefault="00BC1CCF" w:rsidP="0054558E">
      <w:pPr>
        <w:widowControl w:val="0"/>
        <w:rPr>
          <w:rFonts w:ascii="Times New Roman" w:hAnsi="Times New Roman"/>
          <w:sz w:val="28"/>
          <w:szCs w:val="28"/>
          <w:lang w:eastAsia="ru-RU"/>
        </w:rPr>
      </w:pPr>
    </w:p>
    <w:p w:rsidR="00BC1CCF" w:rsidRPr="0054558E" w:rsidRDefault="00BC1CCF" w:rsidP="0054558E">
      <w:pPr>
        <w:pStyle w:val="a9"/>
        <w:numPr>
          <w:ilvl w:val="0"/>
          <w:numId w:val="3"/>
        </w:numPr>
        <w:spacing w:before="20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4558E">
        <w:rPr>
          <w:rFonts w:ascii="Times New Roman" w:hAnsi="Times New Roman"/>
          <w:b/>
          <w:sz w:val="28"/>
          <w:szCs w:val="28"/>
          <w:lang w:eastAsia="ru-RU"/>
        </w:rPr>
        <w:t>Требования по технике безопасности и пожарной безопасности.</w:t>
      </w:r>
    </w:p>
    <w:p w:rsidR="00BC1CCF" w:rsidRPr="007C1E35" w:rsidRDefault="00BC1CCF" w:rsidP="001C334E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Изделие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устанавливается на </w:t>
      </w:r>
      <w:r>
        <w:rPr>
          <w:rFonts w:ascii="Times New Roman" w:hAnsi="Times New Roman"/>
          <w:sz w:val="28"/>
          <w:szCs w:val="28"/>
          <w:lang w:eastAsia="ru-RU"/>
        </w:rPr>
        <w:t>устойчивой горизонтальной поверхности</w:t>
      </w:r>
      <w:r w:rsidRPr="007C1E35">
        <w:rPr>
          <w:rFonts w:ascii="Times New Roman" w:hAnsi="Times New Roman"/>
          <w:sz w:val="28"/>
          <w:szCs w:val="28"/>
          <w:lang w:eastAsia="ru-RU"/>
        </w:rPr>
        <w:t>, на расстоянии не менее 500мм от легковоспламеняющихся предметов.</w:t>
      </w:r>
    </w:p>
    <w:p w:rsidR="00BC1CCF" w:rsidRPr="007C1E35" w:rsidRDefault="00BC1CCF" w:rsidP="00A938CC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4564C">
        <w:rPr>
          <w:rFonts w:ascii="Times New Roman" w:hAnsi="Times New Roman"/>
          <w:sz w:val="28"/>
          <w:szCs w:val="28"/>
        </w:rPr>
        <w:t>Ф</w:t>
      </w:r>
      <w:r>
        <w:rPr>
          <w:rFonts w:ascii="Times New Roman" w:hAnsi="Times New Roman"/>
          <w:sz w:val="28"/>
          <w:szCs w:val="28"/>
        </w:rPr>
        <w:t>2ПК</w:t>
      </w:r>
      <w:r w:rsidRPr="00D4564C">
        <w:rPr>
          <w:rFonts w:ascii="Times New Roman" w:hAnsi="Times New Roman"/>
          <w:sz w:val="28"/>
          <w:szCs w:val="28"/>
        </w:rPr>
        <w:t>Э</w:t>
      </w:r>
      <w:r w:rsidRPr="007C1E35">
        <w:rPr>
          <w:rFonts w:ascii="Times New Roman" w:hAnsi="Times New Roman"/>
          <w:sz w:val="28"/>
          <w:szCs w:val="28"/>
          <w:lang w:eastAsia="ru-RU"/>
        </w:rPr>
        <w:t xml:space="preserve"> выполнен с защитой от поражения электрическим током по классу 1 по ГОСТ 27570.0, степень защиты по ГОСТ 14254-IP33.</w:t>
      </w:r>
    </w:p>
    <w:p w:rsidR="00BC1CCF" w:rsidRPr="007C1E35" w:rsidRDefault="00BC1CCF" w:rsidP="00A938CC">
      <w:pPr>
        <w:pStyle w:val="a9"/>
        <w:widowControl w:val="0"/>
        <w:numPr>
          <w:ilvl w:val="1"/>
          <w:numId w:val="3"/>
        </w:numPr>
        <w:spacing w:before="0" w:beforeAutospacing="0" w:after="0" w:afterAutospacing="0"/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>Общие требования безопасности к электрическим установкам в соответствии с ГОСТ 27570.0-87 «Безопасность бытовых и аналогичных электрических приборов» и ГОСТ 26582-85 «Машины и оборудование продовольственные».</w:t>
      </w:r>
    </w:p>
    <w:p w:rsidR="00BC1CCF" w:rsidRPr="0011419E" w:rsidRDefault="00BC1CCF" w:rsidP="0011419E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7C1E35">
        <w:rPr>
          <w:rFonts w:ascii="Times New Roman" w:hAnsi="Times New Roman"/>
          <w:sz w:val="28"/>
          <w:szCs w:val="28"/>
        </w:rPr>
        <w:t xml:space="preserve">После распаковывания, перед включением в сеть,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7C1E35">
        <w:rPr>
          <w:rFonts w:ascii="Times New Roman" w:hAnsi="Times New Roman"/>
          <w:sz w:val="28"/>
          <w:szCs w:val="28"/>
        </w:rPr>
        <w:t xml:space="preserve"> долж</w:t>
      </w:r>
      <w:r>
        <w:rPr>
          <w:rFonts w:ascii="Times New Roman" w:hAnsi="Times New Roman"/>
          <w:sz w:val="28"/>
          <w:szCs w:val="28"/>
        </w:rPr>
        <w:t>е</w:t>
      </w:r>
      <w:r w:rsidRPr="007C1E35">
        <w:rPr>
          <w:rFonts w:ascii="Times New Roman" w:hAnsi="Times New Roman"/>
          <w:sz w:val="28"/>
          <w:szCs w:val="28"/>
        </w:rPr>
        <w:t>н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E35">
        <w:rPr>
          <w:rFonts w:ascii="Times New Roman" w:hAnsi="Times New Roman"/>
          <w:sz w:val="28"/>
          <w:szCs w:val="28"/>
        </w:rPr>
        <w:t>быть выдерж</w:t>
      </w:r>
      <w:r>
        <w:rPr>
          <w:rFonts w:ascii="Times New Roman" w:hAnsi="Times New Roman"/>
          <w:sz w:val="28"/>
          <w:szCs w:val="28"/>
        </w:rPr>
        <w:t>а</w:t>
      </w:r>
      <w:r w:rsidRPr="007C1E35">
        <w:rPr>
          <w:rFonts w:ascii="Times New Roman" w:hAnsi="Times New Roman"/>
          <w:sz w:val="28"/>
          <w:szCs w:val="28"/>
        </w:rPr>
        <w:t>н при комнатной температуре в течение 2 часов.</w:t>
      </w:r>
    </w:p>
    <w:p w:rsidR="00BC1CCF" w:rsidRDefault="00BC1CCF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E27D8">
        <w:rPr>
          <w:rFonts w:ascii="Times New Roman" w:hAnsi="Times New Roman"/>
          <w:sz w:val="28"/>
          <w:szCs w:val="28"/>
        </w:rPr>
        <w:t xml:space="preserve">Не загромождайте подходы к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3E27D8">
        <w:rPr>
          <w:rFonts w:ascii="Times New Roman" w:hAnsi="Times New Roman"/>
          <w:sz w:val="28"/>
          <w:szCs w:val="28"/>
        </w:rPr>
        <w:t>.</w:t>
      </w:r>
      <w:r w:rsidRPr="00D34B23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1CCF" w:rsidRPr="00D34B23" w:rsidRDefault="00BC1CCF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Перед включением </w:t>
      </w:r>
      <w:r>
        <w:rPr>
          <w:rFonts w:ascii="Times New Roman" w:hAnsi="Times New Roman"/>
          <w:sz w:val="28"/>
          <w:szCs w:val="28"/>
        </w:rPr>
        <w:t>изделия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убедит</w:t>
      </w:r>
      <w:r>
        <w:rPr>
          <w:rFonts w:ascii="Times New Roman" w:hAnsi="Times New Roman"/>
          <w:sz w:val="28"/>
          <w:szCs w:val="28"/>
          <w:lang w:eastAsia="ru-RU"/>
        </w:rPr>
        <w:t>есь в целостности кабеля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. Не допускается эксплуатация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</w:t>
      </w:r>
      <w:r>
        <w:rPr>
          <w:rFonts w:ascii="Times New Roman" w:hAnsi="Times New Roman"/>
          <w:sz w:val="28"/>
          <w:szCs w:val="28"/>
        </w:rPr>
        <w:t>»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с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поврежденным</w:t>
      </w:r>
      <w:r>
        <w:rPr>
          <w:rFonts w:ascii="Times New Roman" w:hAnsi="Times New Roman"/>
          <w:sz w:val="28"/>
          <w:szCs w:val="28"/>
          <w:lang w:eastAsia="ru-RU"/>
        </w:rPr>
        <w:t xml:space="preserve"> кабеле</w:t>
      </w:r>
      <w:r w:rsidRPr="004B1FC2">
        <w:rPr>
          <w:rFonts w:ascii="Times New Roman" w:hAnsi="Times New Roman"/>
          <w:sz w:val="28"/>
          <w:szCs w:val="28"/>
          <w:lang w:eastAsia="ru-RU"/>
        </w:rPr>
        <w:t>м.</w:t>
      </w:r>
    </w:p>
    <w:p w:rsidR="00BC1CCF" w:rsidRDefault="00BC1CCF" w:rsidP="00D34B2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874311">
        <w:rPr>
          <w:rFonts w:ascii="Times New Roman" w:hAnsi="Times New Roman"/>
          <w:sz w:val="28"/>
          <w:szCs w:val="28"/>
        </w:rPr>
        <w:t xml:space="preserve">Перед использованием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 для подогрева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874311">
        <w:rPr>
          <w:rFonts w:ascii="Times New Roman" w:hAnsi="Times New Roman"/>
          <w:sz w:val="28"/>
          <w:szCs w:val="28"/>
        </w:rPr>
        <w:t xml:space="preserve"> убедитесь в отсутствии посторонних предметов в </w:t>
      </w:r>
      <w:r>
        <w:rPr>
          <w:rFonts w:ascii="Times New Roman" w:hAnsi="Times New Roman"/>
          <w:sz w:val="28"/>
          <w:szCs w:val="28"/>
        </w:rPr>
        <w:t>ёмкости</w:t>
      </w:r>
      <w:r w:rsidRPr="00874311">
        <w:rPr>
          <w:rFonts w:ascii="Times New Roman" w:hAnsi="Times New Roman"/>
          <w:sz w:val="28"/>
          <w:szCs w:val="28"/>
        </w:rPr>
        <w:t>.</w:t>
      </w:r>
    </w:p>
    <w:p w:rsidR="00BC1CCF" w:rsidRPr="00D34B23" w:rsidRDefault="00BC1CCF" w:rsidP="00A938CC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Не оставляйте изделие без присмотра во время приготовления пищи.</w:t>
      </w:r>
    </w:p>
    <w:p w:rsidR="00BC1CCF" w:rsidRDefault="00BC1CCF" w:rsidP="00A938CC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Будьте осторожны растительное масло и жиры легко воспламеняются.</w:t>
      </w:r>
    </w:p>
    <w:p w:rsidR="00BC1CCF" w:rsidRPr="00D34B23" w:rsidRDefault="00BC1CCF" w:rsidP="00D34B23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8D2482">
        <w:rPr>
          <w:rFonts w:ascii="Times New Roman" w:hAnsi="Times New Roman"/>
          <w:sz w:val="28"/>
          <w:szCs w:val="28"/>
        </w:rPr>
        <w:t xml:space="preserve">При перемещениях </w:t>
      </w:r>
      <w:r>
        <w:rPr>
          <w:rFonts w:ascii="Times New Roman" w:hAnsi="Times New Roman"/>
          <w:sz w:val="28"/>
          <w:szCs w:val="28"/>
        </w:rPr>
        <w:t>изделия</w:t>
      </w:r>
      <w:r w:rsidRPr="008D2482">
        <w:rPr>
          <w:rFonts w:ascii="Times New Roman" w:hAnsi="Times New Roman"/>
          <w:sz w:val="28"/>
          <w:szCs w:val="28"/>
        </w:rPr>
        <w:t xml:space="preserve"> на новое место необходимо отключать е</w:t>
      </w:r>
      <w:r>
        <w:rPr>
          <w:rFonts w:ascii="Times New Roman" w:hAnsi="Times New Roman"/>
          <w:sz w:val="28"/>
          <w:szCs w:val="28"/>
        </w:rPr>
        <w:t>го от электросети</w:t>
      </w:r>
      <w:r w:rsidRPr="008D2482"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Default="00BC1CCF" w:rsidP="00322DF8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</w:rPr>
        <w:t xml:space="preserve">Все работы по устранению неисправностей и ремонту должны выполняться лицами, имеющими право на ремонт электроприборов и только после отключения </w:t>
      </w:r>
      <w:r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Аппарата для подогрева»</w:t>
      </w:r>
      <w:r w:rsidRPr="006E3284">
        <w:rPr>
          <w:rFonts w:ascii="Times New Roman" w:hAnsi="Times New Roman"/>
          <w:sz w:val="28"/>
          <w:szCs w:val="28"/>
        </w:rPr>
        <w:t xml:space="preserve"> от сети</w:t>
      </w:r>
      <w:r w:rsidRPr="006E3284"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Pr="00800193" w:rsidRDefault="00BC1CCF" w:rsidP="00322DF8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b/>
          <w:sz w:val="28"/>
          <w:szCs w:val="28"/>
          <w:lang w:eastAsia="ru-RU"/>
        </w:rPr>
      </w:pPr>
      <w:r w:rsidRPr="00800193">
        <w:rPr>
          <w:rFonts w:ascii="Times New Roman" w:hAnsi="Times New Roman"/>
          <w:b/>
          <w:sz w:val="28"/>
          <w:szCs w:val="28"/>
          <w:lang w:eastAsia="ru-RU"/>
        </w:rPr>
        <w:t>Осторожно! Крыша (см.поз.17 приложение2) нагрева</w:t>
      </w:r>
      <w:r w:rsidR="00501E78">
        <w:rPr>
          <w:rFonts w:ascii="Times New Roman" w:hAnsi="Times New Roman"/>
          <w:b/>
          <w:sz w:val="28"/>
          <w:szCs w:val="28"/>
          <w:lang w:eastAsia="ru-RU"/>
        </w:rPr>
        <w:t>ет</w:t>
      </w:r>
      <w:r w:rsidRPr="00800193">
        <w:rPr>
          <w:rFonts w:ascii="Times New Roman" w:hAnsi="Times New Roman"/>
          <w:b/>
          <w:sz w:val="28"/>
          <w:szCs w:val="28"/>
          <w:lang w:eastAsia="ru-RU"/>
        </w:rPr>
        <w:t>ся более 100</w:t>
      </w:r>
      <w:r>
        <w:rPr>
          <w:rFonts w:ascii="Times New Roman" w:hAnsi="Times New Roman"/>
          <w:b/>
          <w:sz w:val="28"/>
          <w:szCs w:val="28"/>
          <w:lang w:eastAsia="ru-RU"/>
        </w:rPr>
        <w:t>°</w:t>
      </w:r>
      <w:r w:rsidRPr="00800193">
        <w:rPr>
          <w:rFonts w:ascii="Times New Roman" w:hAnsi="Times New Roman"/>
          <w:b/>
          <w:sz w:val="28"/>
          <w:szCs w:val="28"/>
          <w:lang w:eastAsia="ru-RU"/>
        </w:rPr>
        <w:t>С</w:t>
      </w:r>
    </w:p>
    <w:p w:rsidR="00BC1CCF" w:rsidRPr="006E3284" w:rsidRDefault="00BC1CCF" w:rsidP="00DB0637">
      <w:pPr>
        <w:pStyle w:val="a9"/>
        <w:numPr>
          <w:ilvl w:val="0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322DF8">
        <w:rPr>
          <w:rFonts w:ascii="Times New Roman" w:hAnsi="Times New Roman"/>
          <w:b/>
          <w:sz w:val="28"/>
          <w:szCs w:val="28"/>
          <w:lang w:eastAsia="ru-RU"/>
        </w:rPr>
        <w:t>Техническое обслуживание.</w:t>
      </w:r>
    </w:p>
    <w:p w:rsidR="00BC1CCF" w:rsidRPr="00995204" w:rsidRDefault="00BC1CCF" w:rsidP="00DB0637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995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/>
          <w:sz w:val="28"/>
          <w:szCs w:val="28"/>
        </w:rPr>
        <w:t xml:space="preserve">Перед любыми работами по обслуживанию </w:t>
      </w:r>
      <w:r>
        <w:rPr>
          <w:rFonts w:ascii="Times New Roman" w:hAnsi="Times New Roman"/>
          <w:sz w:val="28"/>
          <w:szCs w:val="28"/>
        </w:rPr>
        <w:t>изделия</w:t>
      </w:r>
      <w:r w:rsidRPr="00995204">
        <w:rPr>
          <w:rFonts w:ascii="Times New Roman" w:hAnsi="Times New Roman"/>
          <w:sz w:val="28"/>
          <w:szCs w:val="28"/>
        </w:rPr>
        <w:t xml:space="preserve"> отключите е</w:t>
      </w:r>
      <w:r>
        <w:rPr>
          <w:rFonts w:ascii="Times New Roman" w:hAnsi="Times New Roman"/>
          <w:sz w:val="28"/>
          <w:szCs w:val="28"/>
        </w:rPr>
        <w:t>го от электросети</w:t>
      </w:r>
      <w:r w:rsidRPr="00995204">
        <w:rPr>
          <w:rFonts w:ascii="Times New Roman" w:hAnsi="Times New Roman"/>
          <w:sz w:val="28"/>
          <w:szCs w:val="28"/>
        </w:rPr>
        <w:t>.</w:t>
      </w:r>
    </w:p>
    <w:p w:rsidR="00BC1CCF" w:rsidRPr="00995204" w:rsidRDefault="00BC1CCF" w:rsidP="00DB0637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99520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95204">
        <w:rPr>
          <w:rFonts w:ascii="Times New Roman" w:hAnsi="Times New Roman"/>
          <w:sz w:val="28"/>
          <w:szCs w:val="28"/>
        </w:rPr>
        <w:t xml:space="preserve">Внешние части и поверхности из нержавеющей стали, а также резиновые уплотнители очищать губкой, смоченной в растворе теплой воды с нейтральным мылом, затем ополоснуть и вытереть насухо. Трудноудалимые пятна очищайте специальными средствами </w:t>
      </w:r>
      <w:r>
        <w:rPr>
          <w:rFonts w:ascii="Times New Roman" w:hAnsi="Times New Roman"/>
          <w:sz w:val="28"/>
          <w:szCs w:val="28"/>
        </w:rPr>
        <w:t>по уходу за нержавеющей сталью.</w:t>
      </w:r>
      <w:r w:rsidRPr="00995204">
        <w:rPr>
          <w:rFonts w:ascii="Times New Roman" w:hAnsi="Times New Roman"/>
          <w:sz w:val="28"/>
          <w:szCs w:val="28"/>
        </w:rPr>
        <w:t xml:space="preserve"> Не используйте абразивные порошки и средства, содержащие агрессивные средства.</w:t>
      </w:r>
    </w:p>
    <w:p w:rsidR="00BC1CCF" w:rsidRPr="008D2482" w:rsidRDefault="00BC1CCF" w:rsidP="005F2363">
      <w:pPr>
        <w:pStyle w:val="a9"/>
        <w:numPr>
          <w:ilvl w:val="1"/>
          <w:numId w:val="3"/>
        </w:numPr>
        <w:rPr>
          <w:rFonts w:ascii="Times New Roman" w:hAnsi="Times New Roman"/>
          <w:sz w:val="28"/>
          <w:szCs w:val="28"/>
          <w:lang w:eastAsia="ru-RU"/>
        </w:rPr>
      </w:pPr>
      <w:r w:rsidRPr="008D2482">
        <w:rPr>
          <w:rFonts w:ascii="Times New Roman" w:hAnsi="Times New Roman"/>
          <w:sz w:val="28"/>
          <w:szCs w:val="28"/>
        </w:rPr>
        <w:t xml:space="preserve"> Для замены ламп</w:t>
      </w:r>
      <w:r>
        <w:rPr>
          <w:rFonts w:ascii="Times New Roman" w:hAnsi="Times New Roman"/>
          <w:sz w:val="28"/>
          <w:szCs w:val="28"/>
        </w:rPr>
        <w:t>ы</w:t>
      </w:r>
      <w:r w:rsidRPr="008D2482">
        <w:rPr>
          <w:rFonts w:ascii="Times New Roman" w:hAnsi="Times New Roman"/>
          <w:sz w:val="28"/>
          <w:szCs w:val="28"/>
        </w:rPr>
        <w:t xml:space="preserve"> подсветки (поз.</w:t>
      </w:r>
      <w:r>
        <w:rPr>
          <w:rFonts w:ascii="Times New Roman" w:hAnsi="Times New Roman"/>
          <w:sz w:val="28"/>
          <w:szCs w:val="28"/>
        </w:rPr>
        <w:t>11</w:t>
      </w:r>
      <w:r w:rsidRPr="008D2482">
        <w:rPr>
          <w:rFonts w:ascii="Times New Roman" w:hAnsi="Times New Roman"/>
          <w:sz w:val="28"/>
          <w:szCs w:val="28"/>
        </w:rPr>
        <w:t xml:space="preserve"> рис.2) необходимо вывернуть стеклянную крышку с держателя лампы. Вывернуть лампу и замените ее новой лампой мощностью 15Вт, тип Е14. Завернуть обратно стеклянную крышку.</w:t>
      </w:r>
    </w:p>
    <w:p w:rsidR="00BC1CCF" w:rsidRDefault="00BC1CCF" w:rsidP="00AE0003">
      <w:pPr>
        <w:pStyle w:val="a9"/>
        <w:widowControl w:val="0"/>
        <w:numPr>
          <w:ilvl w:val="1"/>
          <w:numId w:val="3"/>
        </w:numPr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>Ежедневная чистка</w:t>
      </w:r>
      <w:r w:rsidRPr="006E3284">
        <w:rPr>
          <w:rFonts w:ascii="Times New Roman" w:hAnsi="Times New Roman"/>
          <w:sz w:val="28"/>
          <w:szCs w:val="28"/>
        </w:rPr>
        <w:t xml:space="preserve"> увеличит срок службы установки. </w:t>
      </w:r>
      <w:r w:rsidRPr="006E3284">
        <w:rPr>
          <w:rFonts w:ascii="Times New Roman" w:hAnsi="Times New Roman"/>
          <w:sz w:val="28"/>
          <w:szCs w:val="28"/>
          <w:lang w:eastAsia="ru-RU"/>
        </w:rPr>
        <w:t>Аккуратное и бережное обращение с установкой и соблюдение требований настоящей инструкции, позволяет Вам успешно эксплуатировать ее длительное время.</w:t>
      </w:r>
    </w:p>
    <w:p w:rsidR="00CC62F2" w:rsidRDefault="00CC62F2" w:rsidP="00CC62F2">
      <w:pPr>
        <w:pStyle w:val="a9"/>
        <w:widowControl w:val="0"/>
        <w:contextualSpacing w:val="0"/>
        <w:rPr>
          <w:rFonts w:ascii="Times New Roman" w:hAnsi="Times New Roman"/>
          <w:sz w:val="28"/>
          <w:szCs w:val="28"/>
          <w:lang w:eastAsia="ru-RU"/>
        </w:rPr>
      </w:pPr>
    </w:p>
    <w:p w:rsidR="00F35AF6" w:rsidRDefault="00F35AF6" w:rsidP="00F35AF6">
      <w:pPr>
        <w:pStyle w:val="a9"/>
        <w:widowControl w:val="0"/>
        <w:contextualSpacing w:val="0"/>
        <w:rPr>
          <w:rFonts w:ascii="Times New Roman" w:hAnsi="Times New Roman"/>
          <w:sz w:val="28"/>
          <w:szCs w:val="28"/>
          <w:lang w:eastAsia="ru-RU"/>
        </w:rPr>
      </w:pPr>
    </w:p>
    <w:p w:rsidR="00CC62F2" w:rsidRPr="006E3284" w:rsidRDefault="00CC62F2" w:rsidP="00F35AF6">
      <w:pPr>
        <w:pStyle w:val="a9"/>
        <w:widowControl w:val="0"/>
        <w:contextualSpacing w:val="0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DB0637">
      <w:pPr>
        <w:pStyle w:val="a9"/>
        <w:numPr>
          <w:ilvl w:val="0"/>
          <w:numId w:val="3"/>
        </w:numPr>
        <w:spacing w:line="240" w:lineRule="auto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683F2B">
        <w:rPr>
          <w:rFonts w:ascii="Times New Roman" w:hAnsi="Times New Roman"/>
          <w:b/>
          <w:sz w:val="28"/>
          <w:szCs w:val="28"/>
          <w:lang w:eastAsia="ru-RU"/>
        </w:rPr>
        <w:t xml:space="preserve"> Возможные неисправности и способы их устранения.</w:t>
      </w:r>
    </w:p>
    <w:tbl>
      <w:tblPr>
        <w:tblW w:w="9214" w:type="dxa"/>
        <w:tblCellSpacing w:w="0" w:type="dxa"/>
        <w:tblInd w:w="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5" w:type="dxa"/>
          <w:left w:w="105" w:type="dxa"/>
          <w:bottom w:w="105" w:type="dxa"/>
          <w:right w:w="105" w:type="dxa"/>
        </w:tblCellMar>
        <w:tblLook w:val="00A0"/>
      </w:tblPr>
      <w:tblGrid>
        <w:gridCol w:w="2552"/>
        <w:gridCol w:w="3260"/>
        <w:gridCol w:w="3402"/>
      </w:tblGrid>
      <w:tr w:rsidR="00BC1CCF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807827" w:rsidRDefault="00BC1CCF" w:rsidP="00807827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07827">
              <w:rPr>
                <w:b/>
                <w:sz w:val="28"/>
                <w:szCs w:val="28"/>
              </w:rPr>
              <w:t>Наименование неисправности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807827" w:rsidRDefault="00BC1CCF" w:rsidP="00807827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07827">
              <w:rPr>
                <w:b/>
                <w:sz w:val="28"/>
                <w:szCs w:val="28"/>
              </w:rPr>
              <w:t>Вероятная причина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807827" w:rsidRDefault="00BC1CCF" w:rsidP="00807827">
            <w:pPr>
              <w:tabs>
                <w:tab w:val="left" w:pos="3210"/>
              </w:tabs>
              <w:snapToGrid w:val="0"/>
              <w:spacing w:line="240" w:lineRule="auto"/>
              <w:jc w:val="center"/>
              <w:rPr>
                <w:b/>
                <w:sz w:val="28"/>
                <w:szCs w:val="28"/>
              </w:rPr>
            </w:pPr>
            <w:r w:rsidRPr="00807827">
              <w:rPr>
                <w:b/>
                <w:sz w:val="28"/>
                <w:szCs w:val="28"/>
              </w:rPr>
              <w:t>Методы устранения</w:t>
            </w:r>
          </w:p>
        </w:tc>
      </w:tr>
      <w:tr w:rsidR="00BC1CCF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Не работает подсветка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1.Перегорела лампочка.</w:t>
            </w: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2.Заменить лампочку</w:t>
            </w:r>
          </w:p>
        </w:tc>
      </w:tr>
      <w:tr w:rsidR="00BC1CCF" w:rsidRPr="00C06B2C" w:rsidTr="00F616CD">
        <w:trPr>
          <w:tblCellSpacing w:w="0" w:type="dxa"/>
        </w:trPr>
        <w:tc>
          <w:tcPr>
            <w:tcW w:w="255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A8711A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 xml:space="preserve">Недостаточная температура </w:t>
            </w:r>
          </w:p>
        </w:tc>
        <w:tc>
          <w:tcPr>
            <w:tcW w:w="3260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1.Перегорел ТЭН</w:t>
            </w:r>
          </w:p>
          <w:p w:rsidR="00BC1CCF" w:rsidRPr="00C06B2C" w:rsidRDefault="00BC1CCF" w:rsidP="00896EE7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</w:p>
        </w:tc>
        <w:tc>
          <w:tcPr>
            <w:tcW w:w="3402" w:type="dxa"/>
            <w:tcMar>
              <w:top w:w="57" w:type="dxa"/>
              <w:left w:w="57" w:type="dxa"/>
              <w:bottom w:w="57" w:type="dxa"/>
              <w:right w:w="57" w:type="dxa"/>
            </w:tcMar>
          </w:tcPr>
          <w:p w:rsidR="00BC1CCF" w:rsidRPr="00C06B2C" w:rsidRDefault="00BC1CCF" w:rsidP="00195B7F">
            <w:pPr>
              <w:tabs>
                <w:tab w:val="left" w:pos="3210"/>
              </w:tabs>
              <w:snapToGrid w:val="0"/>
              <w:spacing w:line="240" w:lineRule="auto"/>
              <w:rPr>
                <w:sz w:val="28"/>
                <w:szCs w:val="28"/>
              </w:rPr>
            </w:pPr>
            <w:r w:rsidRPr="00C06B2C">
              <w:rPr>
                <w:sz w:val="28"/>
                <w:szCs w:val="28"/>
              </w:rPr>
              <w:t>1.Заменить неисправный ТЭН</w:t>
            </w:r>
          </w:p>
        </w:tc>
      </w:tr>
    </w:tbl>
    <w:p w:rsidR="00BC1CCF" w:rsidRDefault="00BC1CCF" w:rsidP="00DB0637">
      <w:pPr>
        <w:pStyle w:val="a9"/>
        <w:numPr>
          <w:ilvl w:val="0"/>
          <w:numId w:val="3"/>
        </w:numPr>
        <w:spacing w:before="360" w:beforeAutospacing="0"/>
        <w:ind w:left="357" w:hanging="357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0575E">
        <w:rPr>
          <w:rFonts w:ascii="Times New Roman" w:hAnsi="Times New Roman"/>
          <w:b/>
          <w:sz w:val="28"/>
          <w:szCs w:val="28"/>
          <w:lang w:eastAsia="ru-RU"/>
        </w:rPr>
        <w:t>Правила транспортировки и хранения.</w:t>
      </w:r>
    </w:p>
    <w:p w:rsidR="00BC1CCF" w:rsidRDefault="00BC1CCF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До установки изделия у потребителя, оно хранится в заводской упаковке в отапливаемых и вентилируемых помещениях при температуре от +1°С до +40°С при относительной влажности воздуха не более 80%, при отсутствии в воздухе кислотных и других паров.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Складирование изделий в упаковке должно производиться не более чем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в 1 ярус.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Упакованные изделия должны храниться по 3 или 5 группе условий хранения по ГОСТ15150-69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Pr="006E3284" w:rsidRDefault="00BC1CCF" w:rsidP="006E3284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6E3284">
        <w:rPr>
          <w:rFonts w:ascii="Times New Roman" w:hAnsi="Times New Roman"/>
          <w:sz w:val="28"/>
          <w:szCs w:val="28"/>
          <w:lang w:eastAsia="ru-RU"/>
        </w:rPr>
        <w:t>Транспортирование изделия должно производиться в заводской упаковке в вертикальном положении высотой не более чем в 1 ярус, с предохранением от осадков и механических повреждений.</w:t>
      </w:r>
    </w:p>
    <w:p w:rsidR="00BC1CCF" w:rsidRDefault="00BC1CCF" w:rsidP="006E3284">
      <w:pPr>
        <w:pStyle w:val="a9"/>
        <w:numPr>
          <w:ilvl w:val="0"/>
          <w:numId w:val="3"/>
        </w:numPr>
        <w:tabs>
          <w:tab w:val="left" w:pos="0"/>
        </w:tabs>
        <w:rPr>
          <w:rFonts w:ascii="Times New Roman" w:hAnsi="Times New Roman"/>
          <w:b/>
          <w:sz w:val="28"/>
          <w:szCs w:val="28"/>
          <w:lang w:eastAsia="ru-RU"/>
        </w:rPr>
      </w:pPr>
      <w:r w:rsidRPr="00C10674">
        <w:rPr>
          <w:rFonts w:ascii="Times New Roman" w:hAnsi="Times New Roman"/>
          <w:b/>
          <w:sz w:val="28"/>
          <w:szCs w:val="28"/>
          <w:lang w:eastAsia="ru-RU"/>
        </w:rPr>
        <w:t>Гарантии изготовителя.</w:t>
      </w:r>
    </w:p>
    <w:p w:rsidR="00BC1CCF" w:rsidRDefault="00BC1CCF" w:rsidP="00DB0637">
      <w:pPr>
        <w:pStyle w:val="a9"/>
        <w:numPr>
          <w:ilvl w:val="1"/>
          <w:numId w:val="3"/>
        </w:numPr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Изготовитель гарантирует соответствие качества изделия требованиям действующей технической документации при соблюдении потребителем условий и правил хранения, транспортирования и эксплуатации, установленных в эксплуатационной документации.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Гарантийный срок хранения </w:t>
      </w:r>
      <w:r w:rsidRPr="002C7EF7">
        <w:rPr>
          <w:rFonts w:ascii="Times New Roman" w:hAnsi="Times New Roman"/>
          <w:sz w:val="28"/>
          <w:szCs w:val="28"/>
          <w:lang w:eastAsia="ru-RU"/>
        </w:rPr>
        <w:t xml:space="preserve">6 </w:t>
      </w:r>
      <w:r>
        <w:rPr>
          <w:rFonts w:ascii="Times New Roman" w:hAnsi="Times New Roman"/>
          <w:sz w:val="28"/>
          <w:szCs w:val="28"/>
          <w:lang w:eastAsia="ru-RU"/>
        </w:rPr>
        <w:t xml:space="preserve">месяцев 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со дня продажи. Гарантийный срок эксплуатации </w:t>
      </w:r>
      <w:r>
        <w:rPr>
          <w:rFonts w:ascii="Times New Roman" w:hAnsi="Times New Roman"/>
          <w:sz w:val="28"/>
          <w:szCs w:val="28"/>
          <w:lang w:eastAsia="ru-RU"/>
        </w:rPr>
        <w:t>12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месяцев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со дня продажи.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предприятие производит гарантийный ремонт. Изготовитель гарантирует, что оборудование не содержит дефектов по причине качества изготовления или материалов, а также его нормальное функционирование после проведения монтажных, пусконаладочных или ремонтных работ в соответствии с требованиями данного руководства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left="788"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Гарантия не охватывает стоимости работ и запасных частей в следующих случаях: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не предусмотренного применения или чрезмерного использования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изделия;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за счет удара или падения;</w:t>
      </w:r>
    </w:p>
    <w:p w:rsidR="00BC1CCF" w:rsidRPr="004B1FC2" w:rsidRDefault="00BC1CCF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подключения в электросеть с параметрами не указанными в паспорте, а также отсутствия заземления изделия;</w:t>
      </w:r>
    </w:p>
    <w:p w:rsidR="00BC1CCF" w:rsidRDefault="00BC1CCF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повреждения изделия пожаром, наводнением или другим стихийным бедствием;</w:t>
      </w:r>
    </w:p>
    <w:p w:rsidR="00BC1CCF" w:rsidRPr="00F50727" w:rsidRDefault="00BC1CCF" w:rsidP="00DB0637">
      <w:pPr>
        <w:pStyle w:val="a9"/>
        <w:widowControl w:val="0"/>
        <w:numPr>
          <w:ilvl w:val="2"/>
          <w:numId w:val="3"/>
        </w:numPr>
        <w:tabs>
          <w:tab w:val="left" w:pos="0"/>
        </w:tabs>
        <w:ind w:left="1225" w:hanging="505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 xml:space="preserve">транспортировки изделия в </w:t>
      </w:r>
      <w:r>
        <w:rPr>
          <w:rFonts w:ascii="Times New Roman" w:hAnsi="Times New Roman"/>
          <w:sz w:val="28"/>
          <w:szCs w:val="28"/>
          <w:lang w:eastAsia="ru-RU"/>
        </w:rPr>
        <w:t>не правильном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положени</w:t>
      </w:r>
      <w:r w:rsidR="00807827">
        <w:rPr>
          <w:rFonts w:ascii="Times New Roman" w:hAnsi="Times New Roman"/>
          <w:sz w:val="28"/>
          <w:szCs w:val="28"/>
          <w:lang w:eastAsia="ru-RU"/>
        </w:rPr>
        <w:t>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sz w:val="28"/>
          <w:szCs w:val="28"/>
          <w:lang w:eastAsia="ru-RU"/>
        </w:rPr>
        <w:t>с нарушением правил перевозки</w:t>
      </w:r>
      <w:r w:rsidRPr="009677AA">
        <w:rPr>
          <w:rFonts w:ascii="Times New Roman" w:hAnsi="Times New Roman"/>
          <w:sz w:val="28"/>
          <w:szCs w:val="28"/>
          <w:lang w:eastAsia="ru-RU"/>
        </w:rPr>
        <w:t>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выход из строя деталей, подверженных нормальному износу.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Претензии в адрес предприятия-изготовителя предъявляются в случае, если поломка произошла по вине завода-изготовителя в период гарантийного срока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Рекламация, полученная предприятием-изготовителем, рассматривается в десятидневный срок. О принятых мерах письменно сообщается потребителю.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ind w:hanging="431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Для определения причин поломки потребитель создает комиссию и составляет акт, в котором должны быть указаны:</w:t>
      </w:r>
    </w:p>
    <w:p w:rsidR="00BC1CCF" w:rsidRPr="004B1FC2" w:rsidRDefault="00BC1CCF" w:rsidP="00DB0637">
      <w:pPr>
        <w:numPr>
          <w:ilvl w:val="2"/>
          <w:numId w:val="3"/>
        </w:numPr>
        <w:tabs>
          <w:tab w:val="left" w:pos="0"/>
        </w:tabs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заводской номер изделия;</w:t>
      </w:r>
    </w:p>
    <w:p w:rsidR="00BC1CCF" w:rsidRPr="004B1FC2" w:rsidRDefault="00BC1CCF" w:rsidP="00DB0637">
      <w:pPr>
        <w:numPr>
          <w:ilvl w:val="2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получения изделия с предприятия-изготовителя или торгующей организации и номер документа, по которому он был получен;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дата ввода в эксплуатацию;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описание внешнего проявления поломки;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какие узлы и детали сломались, износились, и т. д.;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lastRenderedPageBreak/>
        <w:t>К рекламации следует приложить: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заполненный гарантийный талон;</w:t>
      </w:r>
    </w:p>
    <w:p w:rsidR="00BC1CCF" w:rsidRDefault="00BC1CCF" w:rsidP="00DB0637">
      <w:pPr>
        <w:pStyle w:val="a9"/>
        <w:numPr>
          <w:ilvl w:val="2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акт о поломке.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Если в течени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гарантийного срока изделие вышло из строя по вине потребителя, то претензии предприятием-изготовителем не принимаются.</w:t>
      </w:r>
    </w:p>
    <w:p w:rsidR="00BC1CCF" w:rsidRPr="004B1FC2" w:rsidRDefault="00BC1CCF" w:rsidP="00DB0637">
      <w:pPr>
        <w:numPr>
          <w:ilvl w:val="1"/>
          <w:numId w:val="3"/>
        </w:numPr>
        <w:spacing w:before="100" w:beforeAutospacing="1" w:after="100" w:afterAutospacing="1" w:line="360" w:lineRule="auto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Рекламация на детали и узлы, подвергшиеся ремонту потребителем, предприятием-изготовителем не рассматриваются и не удовлетворяются.</w:t>
      </w:r>
    </w:p>
    <w:p w:rsidR="00BC1CCF" w:rsidRDefault="00BC1CCF" w:rsidP="00DB0637">
      <w:pPr>
        <w:pStyle w:val="a9"/>
        <w:numPr>
          <w:ilvl w:val="1"/>
          <w:numId w:val="3"/>
        </w:numPr>
        <w:tabs>
          <w:tab w:val="left" w:pos="0"/>
        </w:tabs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В случае поломки изделия после окончания срока гарантии предприятие-изготовитель осуществляет ремонт по взаимной договоренности.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C1CCF" w:rsidRDefault="00BC1CCF" w:rsidP="00A938CC">
      <w:pPr>
        <w:pStyle w:val="a9"/>
        <w:tabs>
          <w:tab w:val="left" w:pos="0"/>
        </w:tabs>
        <w:ind w:left="792" w:firstLine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Настоящая гарантия не дает права на возмещение прямых или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</w:t>
      </w:r>
      <w:r w:rsidRPr="004B1FC2">
        <w:rPr>
          <w:rFonts w:ascii="Times New Roman" w:hAnsi="Times New Roman"/>
          <w:b/>
          <w:bCs/>
          <w:sz w:val="28"/>
          <w:szCs w:val="28"/>
          <w:lang w:eastAsia="ru-RU"/>
        </w:rPr>
        <w:t>косвенных убытков.</w:t>
      </w:r>
    </w:p>
    <w:p w:rsidR="00BC1CCF" w:rsidRPr="00887951" w:rsidRDefault="00BC1CCF" w:rsidP="00DB0637">
      <w:pPr>
        <w:pStyle w:val="a9"/>
        <w:widowControl w:val="0"/>
        <w:numPr>
          <w:ilvl w:val="0"/>
          <w:numId w:val="3"/>
        </w:numPr>
        <w:tabs>
          <w:tab w:val="left" w:pos="0"/>
        </w:tabs>
        <w:ind w:left="357" w:hanging="357"/>
        <w:contextualSpacing w:val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887951">
        <w:rPr>
          <w:rFonts w:ascii="Times New Roman" w:hAnsi="Times New Roman"/>
          <w:b/>
          <w:sz w:val="28"/>
          <w:szCs w:val="28"/>
          <w:lang w:eastAsia="ru-RU"/>
        </w:rPr>
        <w:t>Утилизация изделия.</w:t>
      </w:r>
    </w:p>
    <w:p w:rsidR="00BC1CCF" w:rsidRDefault="00BC1CCF" w:rsidP="00DB0637">
      <w:pPr>
        <w:pStyle w:val="a9"/>
        <w:widowControl w:val="0"/>
        <w:numPr>
          <w:ilvl w:val="1"/>
          <w:numId w:val="3"/>
        </w:numPr>
        <w:tabs>
          <w:tab w:val="left" w:pos="0"/>
        </w:tabs>
        <w:ind w:left="788" w:hanging="431"/>
        <w:contextualSpacing w:val="0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Материалы, применяемые для упаковки изделия, могут быть использованы повторно</w:t>
      </w:r>
      <w:r>
        <w:rPr>
          <w:rFonts w:ascii="Times New Roman" w:hAnsi="Times New Roman"/>
          <w:sz w:val="28"/>
          <w:szCs w:val="28"/>
          <w:lang w:eastAsia="ru-RU"/>
        </w:rPr>
        <w:t xml:space="preserve"> или</w:t>
      </w:r>
      <w:r w:rsidRPr="004B1FC2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сданы </w:t>
      </w:r>
      <w:r w:rsidRPr="004B1FC2">
        <w:rPr>
          <w:rFonts w:ascii="Times New Roman" w:hAnsi="Times New Roman"/>
          <w:sz w:val="28"/>
          <w:szCs w:val="28"/>
          <w:lang w:eastAsia="ru-RU"/>
        </w:rPr>
        <w:t>на пункты по сбору вторичного сырья.</w:t>
      </w:r>
    </w:p>
    <w:p w:rsidR="00BC1CCF" w:rsidRDefault="00BC1CCF" w:rsidP="00DB0637">
      <w:pPr>
        <w:numPr>
          <w:ilvl w:val="1"/>
          <w:numId w:val="3"/>
        </w:numPr>
        <w:spacing w:before="100" w:beforeAutospacing="1" w:after="100" w:afterAutospacing="1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1FC2">
        <w:rPr>
          <w:rFonts w:ascii="Times New Roman" w:hAnsi="Times New Roman"/>
          <w:sz w:val="28"/>
          <w:szCs w:val="28"/>
          <w:lang w:eastAsia="ru-RU"/>
        </w:rPr>
        <w:t>Изделие, подлежащее утилизации, необходимо привести в непригодность, обрезав шнур питания, и утилизировать в соответствии с действующим законодательством.</w:t>
      </w:r>
    </w:p>
    <w:p w:rsidR="00BC1CCF" w:rsidRDefault="00BC1CCF" w:rsidP="00A938CC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C1CCF" w:rsidRDefault="00E01E39" w:rsidP="00A938CC">
      <w:pPr>
        <w:ind w:left="792"/>
        <w:rPr>
          <w:rFonts w:ascii="Times New Roman" w:hAnsi="Times New Roman"/>
          <w:sz w:val="28"/>
          <w:szCs w:val="28"/>
          <w:lang w:eastAsia="ru-RU"/>
        </w:rPr>
      </w:pPr>
      <w:r w:rsidRPr="00E01E39">
        <w:rPr>
          <w:noProof/>
          <w:lang w:eastAsia="ru-RU"/>
        </w:rPr>
        <w:pict>
          <v:rect id="_x0000_s1045" style="position:absolute;left:0;text-align:left;margin-left:3.65pt;margin-top:25.8pt;width:484.55pt;height:540.75pt;z-index:3">
            <v:textbox style="mso-next-textbox:#_x0000_s1045">
              <w:txbxContent>
                <w:p w:rsidR="006B28F1" w:rsidRPr="00103AA7" w:rsidRDefault="006B28F1" w:rsidP="00A938CC">
                  <w:pPr>
                    <w:rPr>
                      <w:lang w:val="en-US"/>
                    </w:rPr>
                  </w:pPr>
                </w:p>
              </w:txbxContent>
            </v:textbox>
          </v:rect>
        </w:pict>
      </w:r>
    </w:p>
    <w:p w:rsidR="00BC1CCF" w:rsidRDefault="00E01E39" w:rsidP="00A938CC">
      <w:pPr>
        <w:rPr>
          <w:rFonts w:ascii="Times New Roman" w:hAnsi="Times New Roman"/>
          <w:sz w:val="28"/>
          <w:szCs w:val="28"/>
          <w:lang w:eastAsia="ru-RU"/>
        </w:rPr>
      </w:pPr>
      <w:r w:rsidRPr="00E01E39">
        <w:rPr>
          <w:noProof/>
          <w:lang w:eastAsia="ru-RU"/>
        </w:rPr>
        <w:pict>
          <v:rect id="_x0000_s1048" style="position:absolute;margin-left:15.05pt;margin-top:.05pt;width:100.55pt;height:47.95pt;z-index:4" stroked="f">
            <v:textbox style="mso-next-textbox:#_x0000_s1048">
              <w:txbxContent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_____________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код продукции</w:t>
                  </w:r>
                </w:p>
                <w:p w:rsidR="006B28F1" w:rsidRDefault="006B28F1" w:rsidP="00A938CC"/>
              </w:txbxContent>
            </v:textbox>
          </v:rect>
        </w:pict>
      </w:r>
      <w:r w:rsidRPr="00E01E39">
        <w:rPr>
          <w:noProof/>
          <w:lang w:eastAsia="ru-RU"/>
        </w:rPr>
        <w:pict>
          <v:rect id="_x0000_s1046" style="position:absolute;margin-left:15.05pt;margin-top:48pt;width:442.95pt;height:81.55pt;z-index:5" stroked="f" strokecolor="white">
            <v:textbox style="mso-next-textbox:#_x0000_s1046">
              <w:txbxContent>
                <w:p w:rsidR="006B28F1" w:rsidRPr="004124C2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>«Аппарат для подогрева»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ПАСПОРТ</w:t>
                  </w:r>
                </w:p>
                <w:p w:rsidR="006B28F1" w:rsidRDefault="00106499" w:rsidP="00A938CC">
                  <w:pPr>
                    <w:autoSpaceDE w:val="0"/>
                    <w:autoSpaceDN w:val="0"/>
                    <w:adjustRightInd w:val="0"/>
                    <w:spacing w:after="0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Ф2пкэ</w:t>
                  </w:r>
                  <w:r w:rsidR="006B28F1">
                    <w:rPr>
                      <w:rFonts w:ascii="Times New Roman" w:hAnsi="Times New Roman"/>
                      <w:sz w:val="28"/>
                      <w:szCs w:val="28"/>
                    </w:rPr>
                    <w:t xml:space="preserve"> .00.00.000ПС</w:t>
                  </w:r>
                </w:p>
              </w:txbxContent>
            </v:textbox>
          </v:rect>
        </w:pict>
      </w:r>
      <w:r w:rsidRPr="00E01E39">
        <w:rPr>
          <w:noProof/>
          <w:lang w:eastAsia="ru-RU"/>
        </w:rPr>
        <w:pict>
          <v:rect id="_x0000_s1047" style="position:absolute;margin-left:7.25pt;margin-top:129.55pt;width:477.5pt;height:374.25pt;z-index:6" strokecolor="white">
            <v:textbox style="mso-next-textbox:#_x0000_s1047">
              <w:txbxContent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</w:rPr>
                    <w:t>1. ОСНОВНЫЕ СВЕДЕНИЯ ОБ ИЗДЕЛИИ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  <w:lang w:eastAsia="ru-RU"/>
                    </w:rPr>
                    <w:t>Аппарат для подогрева</w:t>
                  </w:r>
                  <w:r w:rsidR="00106499">
                    <w:rPr>
                      <w:rFonts w:ascii="Times New Roman" w:hAnsi="Times New Roman"/>
                      <w:sz w:val="28"/>
                      <w:szCs w:val="28"/>
                    </w:rPr>
                    <w:t xml:space="preserve"> Ф2пкэ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00.00.000 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№______________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заводской номер изделия</w:t>
                  </w:r>
                </w:p>
                <w:p w:rsidR="00807827" w:rsidRDefault="00807827" w:rsidP="00A938CC">
                  <w:pPr>
                    <w:autoSpaceDE w:val="0"/>
                    <w:autoSpaceDN w:val="0"/>
                    <w:adjustRightInd w:val="0"/>
                    <w:spacing w:after="0" w:line="240" w:lineRule="atLeast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Дата выпуска___________________</w:t>
                  </w:r>
                </w:p>
                <w:p w:rsidR="002B0BDB" w:rsidRDefault="002B0BDB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2. СВИДЕТЕЛЬСТВО О ПРИЕМКЕ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after="0"/>
                    <w:ind w:right="567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Arial" w:hAnsi="Arial" w:cs="Arial"/>
                      <w:sz w:val="24"/>
                      <w:szCs w:val="24"/>
                    </w:rPr>
                    <w:tab/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Изделие изготовлено и принято в соответствии с действующей технической документацией и признано годным к эксплуатации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  <w:rPr>
                      <w:rFonts w:ascii="Arial" w:hAnsi="Arial" w:cs="Arial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Мастер ОТК</w:t>
                  </w:r>
                </w:p>
                <w:p w:rsidR="006B28F1" w:rsidRDefault="006B28F1" w:rsidP="00A938CC">
                  <w:pPr>
                    <w:autoSpaceDE w:val="0"/>
                    <w:autoSpaceDN w:val="0"/>
                    <w:adjustRightInd w:val="0"/>
                    <w:spacing w:before="567" w:after="0" w:line="480" w:lineRule="auto"/>
                    <w:ind w:right="567"/>
                    <w:jc w:val="center"/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М.П.___________________________________________</w:t>
                  </w:r>
                </w:p>
              </w:txbxContent>
            </v:textbox>
          </v:rect>
        </w:pict>
      </w:r>
      <w:r w:rsidR="00BC1CCF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C1CCF" w:rsidRDefault="00BC1CCF" w:rsidP="00A938CC">
      <w:pPr>
        <w:pStyle w:val="aa"/>
        <w:spacing w:after="283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Регистрационный талон</w:t>
      </w:r>
    </w:p>
    <w:p w:rsidR="00BC1CCF" w:rsidRDefault="00BC1CCF" w:rsidP="00A938CC">
      <w:pPr>
        <w:spacing w:after="0" w:line="240" w:lineRule="auto"/>
      </w:pPr>
      <w:r>
        <w:t xml:space="preserve">Организация _______________________________________________________________________________________ </w:t>
      </w:r>
    </w:p>
    <w:p w:rsidR="00BC1CCF" w:rsidRDefault="00BC1CCF" w:rsidP="00A938CC">
      <w:pPr>
        <w:spacing w:after="0" w:line="240" w:lineRule="auto"/>
      </w:pPr>
      <w:r>
        <w:t>Адрес__________________________________________________________________________________</w:t>
      </w:r>
    </w:p>
    <w:p w:rsidR="00BC1CCF" w:rsidRDefault="00BC1CCF" w:rsidP="00A938CC">
      <w:pPr>
        <w:spacing w:after="0" w:line="240" w:lineRule="auto"/>
      </w:pPr>
      <w:r>
        <w:t>Руководитель___________________________________________________________________________</w:t>
      </w:r>
    </w:p>
    <w:p w:rsidR="00BC1CCF" w:rsidRDefault="00BC1CCF" w:rsidP="00A938CC">
      <w:pPr>
        <w:spacing w:after="0" w:line="240" w:lineRule="auto"/>
      </w:pPr>
      <w:r>
        <w:t>Контактный тел./факс_______________________________________________________________________________</w:t>
      </w:r>
    </w:p>
    <w:p w:rsidR="00BC1CCF" w:rsidRPr="00103AA7" w:rsidRDefault="00E01E39" w:rsidP="00A938CC">
      <w:pPr>
        <w:widowControl w:val="0"/>
        <w:spacing w:after="0" w:line="240" w:lineRule="auto"/>
      </w:pPr>
      <w:r>
        <w:rPr>
          <w:noProof/>
          <w:lang w:eastAsia="ru-RU"/>
        </w:rPr>
        <w:pict>
          <v:rect id="_x0000_s1049" style="position:absolute;margin-left:26.85pt;margin-top:30.1pt;width:449.65pt;height:133.4pt;z-index:10">
            <v:textbox style="mso-next-textbox:#_x0000_s1049">
              <w:txbxContent>
                <w:p w:rsidR="006B28F1" w:rsidRPr="00D4564C" w:rsidRDefault="006B28F1" w:rsidP="00A938CC">
                  <w:pPr>
                    <w:snapToGrid w:val="0"/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КОРЕШОК ТАЛОНА</w:t>
                  </w:r>
                </w:p>
                <w:p w:rsidR="006B28F1" w:rsidRPr="00D4564C" w:rsidRDefault="006B28F1" w:rsidP="00A938CC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На гарантийный ремонт электрического аппарата</w:t>
                  </w:r>
                </w:p>
                <w:p w:rsidR="006B28F1" w:rsidRPr="00D4564C" w:rsidRDefault="006B28F1" w:rsidP="00A938CC">
                  <w:pPr>
                    <w:spacing w:after="0"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 xml:space="preserve">Модели </w:t>
                  </w:r>
                  <w:r w:rsidR="00106499">
                    <w:rPr>
                      <w:rFonts w:ascii="Times New Roman" w:hAnsi="Times New Roman"/>
                      <w:sz w:val="28"/>
                      <w:szCs w:val="28"/>
                    </w:rPr>
                    <w:t>Ф2пкэ</w:t>
                  </w:r>
                  <w:r w:rsidRPr="00D4564C">
                    <w:rPr>
                      <w:sz w:val="32"/>
                      <w:szCs w:val="32"/>
                    </w:rPr>
                    <w:t xml:space="preserve"> Талон изъят «___»____________________20_____г.</w:t>
                  </w:r>
                </w:p>
                <w:p w:rsidR="006B28F1" w:rsidRPr="00D4564C" w:rsidRDefault="006B28F1" w:rsidP="00A938CC">
                  <w:pPr>
                    <w:spacing w:line="240" w:lineRule="auto"/>
                    <w:jc w:val="center"/>
                    <w:rPr>
                      <w:sz w:val="32"/>
                      <w:szCs w:val="32"/>
                    </w:rPr>
                  </w:pPr>
                  <w:r w:rsidRPr="00D4564C">
                    <w:rPr>
                      <w:sz w:val="32"/>
                      <w:szCs w:val="32"/>
                    </w:rPr>
                    <w:t>Механик_______________________________</w:t>
                  </w:r>
                </w:p>
                <w:p w:rsidR="006B28F1" w:rsidRDefault="006B28F1" w:rsidP="00A938CC">
                  <w:pPr>
                    <w:spacing w:after="0" w:line="180" w:lineRule="atLeast"/>
                    <w:ind w:left="1843" w:hanging="624"/>
                    <w:jc w:val="center"/>
                  </w:pPr>
                  <w:r>
                    <w:rPr>
                      <w:rFonts w:ascii="Book Antiqua" w:hAnsi="Book Antiqua"/>
                      <w:sz w:val="16"/>
                    </w:rPr>
                    <w:t>(фамилия)                    (подпись)</w:t>
                  </w:r>
                </w:p>
              </w:txbxContent>
            </v:textbox>
            <w10:wrap type="topAndBottom"/>
          </v:rect>
        </w:pict>
      </w:r>
      <w:r w:rsidR="00BC1CCF">
        <w:t>Где было приобретено оборудование___________________________________________________________________________</w:t>
      </w:r>
    </w:p>
    <w:p w:rsidR="00BC1CCF" w:rsidRDefault="00BC1CCF" w:rsidP="00D4564C">
      <w:pPr>
        <w:spacing w:after="0" w:line="240" w:lineRule="auto"/>
      </w:pPr>
    </w:p>
    <w:p w:rsidR="00BC1CCF" w:rsidRDefault="00E01E39" w:rsidP="00A938CC">
      <w:pPr>
        <w:spacing w:after="0" w:line="240" w:lineRule="auto"/>
        <w:jc w:val="center"/>
      </w:pPr>
      <w:r>
        <w:rPr>
          <w:noProof/>
          <w:lang w:eastAsia="ru-RU"/>
        </w:rPr>
        <w:pict>
          <v:rect id="_x0000_s1050" style="position:absolute;left:0;text-align:left;margin-left:26.85pt;margin-top:10.85pt;width:449.65pt;height:429.45pt;z-index:9">
            <v:textbox style="mso-next-textbox:#_x0000_s1050">
              <w:txbxContent>
                <w:p w:rsidR="006B28F1" w:rsidRDefault="006B28F1" w:rsidP="00CA5A54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Росси</w:t>
                  </w:r>
                  <w:r>
                    <w:rPr>
                      <w:sz w:val="28"/>
                      <w:szCs w:val="28"/>
                    </w:rPr>
                    <w:t>я. г. Смоленск, ул. Шевченко 79</w:t>
                  </w:r>
                </w:p>
                <w:p w:rsidR="006B28F1" w:rsidRPr="00D4564C" w:rsidRDefault="006B28F1" w:rsidP="00CA5A54">
                  <w:pPr>
                    <w:snapToGrid w:val="0"/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</w:p>
                <w:p w:rsidR="006B28F1" w:rsidRPr="00D4564C" w:rsidRDefault="006B28F1" w:rsidP="00A938CC">
                  <w:pPr>
                    <w:spacing w:after="0" w:line="240" w:lineRule="auto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ТАЛОН</w:t>
                  </w:r>
                </w:p>
                <w:p w:rsidR="006B28F1" w:rsidRPr="00D4564C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на гарантийный ремонт электрического аппарата</w:t>
                  </w:r>
                </w:p>
                <w:p w:rsidR="006B28F1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Заводской номер _________и модель__</w:t>
                  </w:r>
                  <w:r w:rsidRPr="00D4564C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106499">
                    <w:rPr>
                      <w:rFonts w:ascii="Times New Roman" w:hAnsi="Times New Roman"/>
                      <w:sz w:val="28"/>
                      <w:szCs w:val="28"/>
                    </w:rPr>
                    <w:t>Ф2пкэ</w:t>
                  </w:r>
                  <w:r w:rsidRPr="00D4564C">
                    <w:rPr>
                      <w:sz w:val="28"/>
                      <w:szCs w:val="28"/>
                    </w:rPr>
                    <w:t xml:space="preserve"> </w:t>
                  </w:r>
                </w:p>
                <w:p w:rsidR="006B28F1" w:rsidRPr="00D4564C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выпуска «___»___________________20___г.</w:t>
                  </w:r>
                </w:p>
                <w:p w:rsidR="006B28F1" w:rsidRPr="00D4564C" w:rsidRDefault="006B28F1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Продан_________________________</w:t>
                  </w:r>
                  <w:r>
                    <w:rPr>
                      <w:sz w:val="28"/>
                      <w:szCs w:val="28"/>
                    </w:rPr>
                    <w:t>______________________________</w:t>
                  </w:r>
                </w:p>
                <w:p w:rsidR="006B28F1" w:rsidRPr="00D4564C" w:rsidRDefault="006B28F1" w:rsidP="00A938CC">
                  <w:pPr>
                    <w:spacing w:after="0"/>
                    <w:ind w:left="1508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</w:t>
                  </w:r>
                  <w:r>
                    <w:rPr>
                      <w:sz w:val="28"/>
                      <w:szCs w:val="28"/>
                    </w:rPr>
                    <w:t>___________________</w:t>
                  </w:r>
                </w:p>
                <w:p w:rsidR="006B28F1" w:rsidRPr="00D4564C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(наименование торгующей организации)</w:t>
                  </w:r>
                </w:p>
                <w:p w:rsidR="006B28F1" w:rsidRPr="00D4564C" w:rsidRDefault="006B28F1" w:rsidP="00A938CC">
                  <w:pPr>
                    <w:spacing w:after="24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Дата продажи «______»____________________________20_____г.</w:t>
                  </w:r>
                </w:p>
                <w:p w:rsidR="006B28F1" w:rsidRDefault="006B28F1" w:rsidP="00CA5A54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Владелец и его адрес______________________</w:t>
                  </w:r>
                  <w:r>
                    <w:rPr>
                      <w:sz w:val="28"/>
                      <w:szCs w:val="28"/>
                    </w:rPr>
                    <w:t>_______________</w:t>
                  </w:r>
                </w:p>
                <w:p w:rsidR="006B28F1" w:rsidRPr="00CA5A54" w:rsidRDefault="006B28F1" w:rsidP="00CA5A54">
                  <w:pPr>
                    <w:spacing w:after="0"/>
                    <w:rPr>
                      <w:sz w:val="28"/>
                      <w:szCs w:val="28"/>
                      <w:u w:val="single"/>
                    </w:rPr>
                  </w:pPr>
                  <w:r>
                    <w:rPr>
                      <w:sz w:val="28"/>
                      <w:szCs w:val="28"/>
                    </w:rPr>
                    <w:tab/>
                  </w:r>
                  <w:r>
                    <w:rPr>
                      <w:sz w:val="28"/>
                      <w:szCs w:val="28"/>
                    </w:rPr>
                    <w:tab/>
                    <w:t>_____________________________________________</w:t>
                  </w:r>
                </w:p>
                <w:p w:rsidR="006B28F1" w:rsidRPr="00D4564C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Подпись_________________________________</w:t>
                  </w:r>
                </w:p>
                <w:p w:rsidR="006B28F1" w:rsidRPr="00D4564C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Выполнены работы по устранению неисправностей</w:t>
                  </w:r>
                </w:p>
                <w:p w:rsidR="006B28F1" w:rsidRPr="00D4564C" w:rsidRDefault="006B28F1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_____________________________________________________________________________________________________________________________________________________________</w:t>
                  </w:r>
                </w:p>
                <w:p w:rsidR="006B28F1" w:rsidRPr="00D4564C" w:rsidRDefault="006B28F1" w:rsidP="00A938CC">
                  <w:pPr>
                    <w:spacing w:after="0"/>
                    <w:rPr>
                      <w:sz w:val="28"/>
                      <w:szCs w:val="28"/>
                    </w:rPr>
                  </w:pPr>
                  <w:r w:rsidRPr="00D4564C">
                    <w:rPr>
                      <w:sz w:val="28"/>
                      <w:szCs w:val="28"/>
                    </w:rPr>
                    <w:t>«_____»________________20____г.</w:t>
                  </w:r>
                  <w:r>
                    <w:rPr>
                      <w:sz w:val="28"/>
                      <w:szCs w:val="28"/>
                    </w:rPr>
                    <w:t xml:space="preserve"> </w:t>
                  </w:r>
                  <w:r w:rsidRPr="00D4564C">
                    <w:rPr>
                      <w:sz w:val="28"/>
                      <w:szCs w:val="28"/>
                    </w:rPr>
                    <w:t xml:space="preserve"> Механик__________________</w:t>
                  </w:r>
                </w:p>
                <w:p w:rsidR="006B28F1" w:rsidRPr="002B0BDB" w:rsidRDefault="002B0BDB" w:rsidP="00A938CC">
                  <w:pPr>
                    <w:spacing w:after="0"/>
                    <w:rPr>
                      <w:sz w:val="24"/>
                      <w:szCs w:val="24"/>
                    </w:rPr>
                  </w:pPr>
                  <w:r w:rsidRPr="002B0BDB">
                    <w:rPr>
                      <w:sz w:val="24"/>
                      <w:szCs w:val="24"/>
                    </w:rPr>
                    <w:t xml:space="preserve">                                                                                         </w:t>
                  </w:r>
                  <w:r>
                    <w:rPr>
                      <w:sz w:val="24"/>
                      <w:szCs w:val="24"/>
                    </w:rPr>
                    <w:t xml:space="preserve">                  </w:t>
                  </w:r>
                  <w:r w:rsidRPr="002B0BDB">
                    <w:rPr>
                      <w:sz w:val="24"/>
                      <w:szCs w:val="24"/>
                    </w:rPr>
                    <w:t xml:space="preserve">  </w:t>
                  </w:r>
                  <w:r w:rsidR="006B28F1" w:rsidRPr="002B0BDB">
                    <w:rPr>
                      <w:sz w:val="24"/>
                      <w:szCs w:val="24"/>
                    </w:rPr>
                    <w:t>(подпись)</w:t>
                  </w:r>
                </w:p>
                <w:p w:rsidR="006B28F1" w:rsidRPr="00D4564C" w:rsidRDefault="006B28F1" w:rsidP="00A938CC">
                  <w:pPr>
                    <w:spacing w:after="0"/>
                    <w:rPr>
                      <w:sz w:val="28"/>
                      <w:szCs w:val="28"/>
                    </w:rPr>
                  </w:pPr>
                </w:p>
                <w:p w:rsidR="006B28F1" w:rsidRPr="002B0BDB" w:rsidRDefault="006B28F1" w:rsidP="00A938CC">
                  <w:pPr>
                    <w:spacing w:after="0"/>
                    <w:jc w:val="center"/>
                    <w:rPr>
                      <w:sz w:val="28"/>
                      <w:szCs w:val="28"/>
                    </w:rPr>
                  </w:pPr>
                  <w:r w:rsidRPr="002B0BDB">
                    <w:rPr>
                      <w:sz w:val="28"/>
                      <w:szCs w:val="28"/>
                    </w:rPr>
                    <w:t>Владелец _________________</w:t>
                  </w:r>
                  <w:r w:rsidRPr="002B0BDB">
                    <w:rPr>
                      <w:rFonts w:ascii="Book Antiqua" w:hAnsi="Book Antiqua"/>
                      <w:sz w:val="28"/>
                      <w:szCs w:val="28"/>
                    </w:rPr>
                    <w:t>(подпись)</w:t>
                  </w:r>
                </w:p>
              </w:txbxContent>
            </v:textbox>
          </v:rect>
        </w:pict>
      </w:r>
    </w:p>
    <w:p w:rsidR="00BC1CCF" w:rsidRDefault="00BC1CCF" w:rsidP="00A938CC">
      <w:pPr>
        <w:ind w:left="792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5F2363">
      <w:pPr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E01E39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1E39">
        <w:rPr>
          <w:noProof/>
          <w:lang w:eastAsia="ru-RU"/>
        </w:rPr>
        <w:pict>
          <v:rect id="_x0000_s1051" style="position:absolute;left:0;text-align:left;margin-left:142.95pt;margin-top:20.1pt;width:134.25pt;height:21.75pt;z-index:7" stroked="f">
            <v:textbox style="mso-next-textbox:#_x0000_s1051">
              <w:txbxContent>
                <w:p w:rsidR="006B28F1" w:rsidRPr="009A6D1F" w:rsidRDefault="006B28F1" w:rsidP="00A938CC">
                  <w:pPr>
                    <w:ind w:left="50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/>
                      <w:sz w:val="28"/>
                      <w:szCs w:val="28"/>
                    </w:rPr>
                    <w:t>Приложение 1</w:t>
                  </w:r>
                </w:p>
              </w:txbxContent>
            </v:textbox>
          </v:rect>
        </w:pict>
      </w: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Схема электрическая принципиаль</w:t>
      </w:r>
      <w:r w:rsidR="00106499">
        <w:rPr>
          <w:rFonts w:ascii="Times New Roman" w:hAnsi="Times New Roman"/>
          <w:sz w:val="28"/>
          <w:szCs w:val="28"/>
          <w:lang w:eastAsia="ru-RU"/>
        </w:rPr>
        <w:t>ная «Аппарат для подогрева»</w:t>
      </w:r>
      <w:r w:rsidR="0080782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06499">
        <w:rPr>
          <w:rFonts w:ascii="Times New Roman" w:hAnsi="Times New Roman"/>
          <w:sz w:val="28"/>
          <w:szCs w:val="28"/>
          <w:lang w:eastAsia="ru-RU"/>
        </w:rPr>
        <w:t>Ф2пкэ</w:t>
      </w:r>
    </w:p>
    <w:p w:rsidR="00BC1CCF" w:rsidRDefault="00BC1CCF" w:rsidP="00A938CC">
      <w:pPr>
        <w:jc w:val="center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ind w:left="142"/>
        <w:rPr>
          <w:rFonts w:ascii="Times New Roman" w:hAnsi="Times New Roman"/>
          <w:sz w:val="28"/>
          <w:szCs w:val="28"/>
          <w:lang w:eastAsia="ru-RU"/>
        </w:rPr>
      </w:pPr>
    </w:p>
    <w:p w:rsidR="00BC1CCF" w:rsidRDefault="00BC1CCF" w:rsidP="00A938CC">
      <w:pPr>
        <w:ind w:left="142"/>
        <w:jc w:val="center"/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Pr="00807827" w:rsidRDefault="002B0BDB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pict>
          <v:shape id="_x0000_i1029" type="#_x0000_t75" style="width:454.5pt;height:441.75pt">
            <v:imagedata r:id="rId11" o:title=""/>
          </v:shape>
        </w:pict>
      </w:r>
      <w:r w:rsidR="00BC1CCF"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br w:type="page"/>
      </w: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Default="00E01E39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E01E39">
        <w:rPr>
          <w:noProof/>
          <w:lang w:eastAsia="ru-RU"/>
        </w:rPr>
        <w:pict>
          <v:rect id="_x0000_s1052" style="position:absolute;margin-left:98.55pt;margin-top:9.4pt;width:305.2pt;height:30.05pt;z-index:12" strokecolor="white">
            <v:textbox style="mso-next-textbox:#_x0000_s1052">
              <w:txbxContent>
                <w:p w:rsidR="006B28F1" w:rsidRPr="0036366F" w:rsidRDefault="006B28F1" w:rsidP="00A938CC">
                  <w:pPr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6366F">
                    <w:rPr>
                      <w:rFonts w:ascii="Times New Roman" w:hAnsi="Times New Roman"/>
                      <w:sz w:val="32"/>
                      <w:szCs w:val="32"/>
                    </w:rPr>
                    <w:t>Перечень элементов</w:t>
                  </w:r>
                </w:p>
              </w:txbxContent>
            </v:textbox>
          </v:rect>
        </w:pict>
      </w: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BC1CCF" w:rsidRPr="00364D83" w:rsidRDefault="00BC1CCF" w:rsidP="00A938CC">
      <w:pP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rFonts w:ascii="Times New Roman" w:hAnsi="Times New Roman"/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  <w:lang w:val="en-US"/>
        </w:rPr>
        <w:t>vxcvxc</w:t>
      </w:r>
    </w:p>
    <w:p w:rsidR="00BC1CCF" w:rsidRDefault="002B0BDB" w:rsidP="00230919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E01E39">
        <w:rPr>
          <w:rFonts w:ascii="Times New Roman" w:hAnsi="Times New Roman"/>
          <w:sz w:val="28"/>
          <w:szCs w:val="28"/>
          <w:lang w:eastAsia="ru-RU"/>
        </w:rPr>
        <w:pict>
          <v:shape id="_x0000_i1030" type="#_x0000_t75" style="width:2.25pt;height:4.5pt">
            <v:imagedata r:id="rId12" o:title=""/>
          </v:shape>
        </w:pict>
      </w:r>
      <w:r w:rsidRPr="00E01E39">
        <w:rPr>
          <w:rFonts w:ascii="Times New Roman" w:hAnsi="Times New Roman"/>
          <w:sz w:val="28"/>
          <w:szCs w:val="28"/>
          <w:lang w:eastAsia="ru-RU"/>
        </w:rPr>
        <w:pict>
          <v:shape id="_x0000_i1031" type="#_x0000_t75" style="width:2.25pt;height:4.5pt">
            <v:imagedata r:id="rId12" o:title=""/>
          </v:shape>
        </w:pict>
      </w:r>
      <w:r w:rsidRPr="00E01E39">
        <w:rPr>
          <w:rFonts w:ascii="Times New Roman" w:hAnsi="Times New Roman"/>
          <w:sz w:val="28"/>
          <w:szCs w:val="28"/>
          <w:lang w:eastAsia="ru-RU"/>
        </w:rPr>
        <w:pict>
          <v:shape id="_x0000_i1032" type="#_x0000_t75" style="width:492pt;height:380.25pt">
            <v:imagedata r:id="rId13" o:title=""/>
          </v:shape>
        </w:pict>
      </w:r>
      <w:r w:rsidR="00BC1CCF">
        <w:rPr>
          <w:rFonts w:ascii="Times New Roman" w:hAnsi="Times New Roman"/>
          <w:sz w:val="28"/>
          <w:szCs w:val="28"/>
          <w:lang w:eastAsia="ru-RU"/>
        </w:rPr>
        <w:br w:type="page"/>
      </w:r>
    </w:p>
    <w:p w:rsidR="00BC1CCF" w:rsidRDefault="00E01E39" w:rsidP="00CA4848">
      <w:pPr>
        <w:rPr>
          <w:rFonts w:ascii="Times New Roman" w:hAnsi="Times New Roman"/>
          <w:sz w:val="28"/>
          <w:szCs w:val="28"/>
          <w:lang w:eastAsia="ru-RU"/>
        </w:rPr>
      </w:pPr>
      <w:r w:rsidRPr="00E01E39">
        <w:rPr>
          <w:noProof/>
          <w:lang w:eastAsia="ru-RU"/>
        </w:rPr>
        <w:pict>
          <v:rect id="_x0000_s1053" style="position:absolute;margin-left:157.2pt;margin-top:-9.1pt;width:150pt;height:21.75pt;z-index:8" stroked="f">
            <v:textbox style="mso-next-textbox:#_x0000_s1053">
              <w:txbxContent>
                <w:p w:rsidR="006B28F1" w:rsidRPr="009A6D1F" w:rsidRDefault="006B28F1" w:rsidP="00A938CC">
                  <w:pPr>
                    <w:ind w:left="505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9A6D1F">
                    <w:rPr>
                      <w:rFonts w:ascii="Times New Roman" w:hAnsi="Times New Roman"/>
                      <w:sz w:val="28"/>
                      <w:szCs w:val="28"/>
                    </w:rPr>
                    <w:t xml:space="preserve">Приложение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</w:t>
                  </w:r>
                </w:p>
              </w:txbxContent>
            </v:textbox>
          </v:rect>
        </w:pict>
      </w:r>
    </w:p>
    <w:p w:rsidR="00BC1CCF" w:rsidRDefault="002B0BDB" w:rsidP="00CA4848">
      <w:pPr>
        <w:rPr>
          <w:rFonts w:ascii="Times New Roman" w:hAnsi="Times New Roman"/>
          <w:noProof/>
          <w:sz w:val="28"/>
          <w:szCs w:val="28"/>
          <w:lang w:eastAsia="ru-RU"/>
        </w:rPr>
      </w:pPr>
      <w:r>
        <w:pict>
          <v:shape id="_x0000_i1033" type="#_x0000_t75" style="width:461.25pt;height:360.75pt">
            <v:imagedata r:id="rId14" o:title=""/>
          </v:shape>
        </w:pict>
      </w:r>
    </w:p>
    <w:tbl>
      <w:tblPr>
        <w:tblW w:w="385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9"/>
        <w:gridCol w:w="1966"/>
        <w:gridCol w:w="4254"/>
        <w:gridCol w:w="1073"/>
      </w:tblGrid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№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Код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Описание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Кол.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Вилка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21603. 00.00.001</w:t>
            </w:r>
          </w:p>
        </w:tc>
        <w:tc>
          <w:tcPr>
            <w:tcW w:w="2719" w:type="pct"/>
          </w:tcPr>
          <w:p w:rsidR="00BC1CCF" w:rsidRPr="00C06B2C" w:rsidRDefault="00BC1CCF" w:rsidP="00987497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Стойка 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3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21603. 04.00.000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Держатель пакетов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4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21603. 02.00.005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Перемычка поддона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5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21603. 02.00.001</w:t>
            </w:r>
          </w:p>
        </w:tc>
        <w:tc>
          <w:tcPr>
            <w:tcW w:w="2719" w:type="pct"/>
          </w:tcPr>
          <w:p w:rsidR="00BC1CCF" w:rsidRPr="00C06B2C" w:rsidRDefault="00BC1CCF" w:rsidP="00BD0EE6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Поддон 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6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Ёмкость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7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21603. 01.00.001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Корпус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8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21603. 01.02.000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Ножка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4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9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Пакетный переключатель 16А 250</w:t>
            </w:r>
            <w:r w:rsidRPr="00C06B2C">
              <w:rPr>
                <w:rFonts w:ascii="Times New Roman" w:hAnsi="Times New Roman"/>
                <w:lang w:val="en-US" w:eastAsia="ru-RU"/>
              </w:rPr>
              <w:t>V</w:t>
            </w:r>
            <w:r w:rsidRPr="00C06B2C">
              <w:rPr>
                <w:rFonts w:ascii="Times New Roman" w:hAnsi="Times New Roman"/>
                <w:lang w:eastAsia="ru-RU"/>
              </w:rPr>
              <w:t xml:space="preserve"> </w:t>
            </w:r>
            <w:r w:rsidRPr="00C06B2C">
              <w:rPr>
                <w:rFonts w:ascii="Times New Roman" w:hAnsi="Times New Roman"/>
                <w:lang w:val="en-US" w:eastAsia="ru-RU"/>
              </w:rPr>
              <w:t>T</w:t>
            </w:r>
            <w:r w:rsidRPr="00C06B2C">
              <w:rPr>
                <w:rFonts w:ascii="Times New Roman" w:hAnsi="Times New Roman"/>
                <w:lang w:eastAsia="ru-RU"/>
              </w:rPr>
              <w:t>125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21603. 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Ручка включения ТЭНа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11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Переключатель кнопочный ПКн-501-1-3 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12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21603. 03.04.000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Решётка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13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Лампа со стеклом 15</w:t>
            </w:r>
            <w:r w:rsidRPr="00C06B2C">
              <w:rPr>
                <w:rFonts w:ascii="Times New Roman" w:hAnsi="Times New Roman"/>
                <w:lang w:val="en-US" w:eastAsia="ru-RU"/>
              </w:rPr>
              <w:t>W</w:t>
            </w:r>
            <w:r w:rsidRPr="00C06B2C">
              <w:rPr>
                <w:rFonts w:ascii="Times New Roman" w:hAnsi="Times New Roman"/>
                <w:lang w:eastAsia="ru-RU"/>
              </w:rPr>
              <w:t xml:space="preserve"> 250</w:t>
            </w:r>
            <w:r w:rsidRPr="00C06B2C">
              <w:rPr>
                <w:rFonts w:ascii="Times New Roman" w:hAnsi="Times New Roman"/>
                <w:lang w:val="en-US" w:eastAsia="ru-RU"/>
              </w:rPr>
              <w:t>V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C06B2C">
        <w:trPr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14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</w:p>
        </w:tc>
        <w:tc>
          <w:tcPr>
            <w:tcW w:w="2719" w:type="pct"/>
          </w:tcPr>
          <w:p w:rsidR="00BC1CCF" w:rsidRPr="00C06B2C" w:rsidRDefault="00BC1CCF" w:rsidP="00C10A08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 xml:space="preserve">ТЭН </w:t>
            </w:r>
            <w:r w:rsidR="00C10A08">
              <w:rPr>
                <w:rFonts w:ascii="Times New Roman" w:hAnsi="Times New Roman"/>
                <w:lang w:eastAsia="ru-RU"/>
              </w:rPr>
              <w:t>керамический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C1CCF" w:rsidRPr="00C06B2C" w:rsidTr="00F82E07">
        <w:trPr>
          <w:trHeight w:val="70"/>
          <w:jc w:val="center"/>
        </w:trPr>
        <w:tc>
          <w:tcPr>
            <w:tcW w:w="338" w:type="pct"/>
          </w:tcPr>
          <w:p w:rsidR="00BC1CCF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15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</w:t>
            </w:r>
            <w:r>
              <w:rPr>
                <w:rFonts w:ascii="Times New Roman" w:hAnsi="Times New Roman"/>
                <w:lang w:eastAsia="ru-RU"/>
              </w:rPr>
              <w:t>1</w:t>
            </w:r>
            <w:r w:rsidRPr="00C06B2C">
              <w:rPr>
                <w:rFonts w:ascii="Times New Roman" w:hAnsi="Times New Roman"/>
                <w:lang w:eastAsia="ru-RU"/>
              </w:rPr>
              <w:t>.001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Зеркало ТЭНа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BC1CCF" w:rsidRPr="00C06B2C" w:rsidTr="00F82E07">
        <w:trPr>
          <w:trHeight w:val="70"/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16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</w:t>
            </w:r>
            <w:r>
              <w:rPr>
                <w:rFonts w:ascii="Times New Roman" w:hAnsi="Times New Roman"/>
                <w:lang w:eastAsia="ru-RU"/>
              </w:rPr>
              <w:t>03.00.004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Тепловой экран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BC1CCF" w:rsidRPr="00C06B2C" w:rsidTr="00C06B2C">
        <w:trPr>
          <w:trHeight w:val="331"/>
          <w:jc w:val="center"/>
        </w:trPr>
        <w:tc>
          <w:tcPr>
            <w:tcW w:w="338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17</w:t>
            </w:r>
          </w:p>
        </w:tc>
        <w:tc>
          <w:tcPr>
            <w:tcW w:w="1257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21603. 03.0</w:t>
            </w:r>
            <w:r>
              <w:rPr>
                <w:rFonts w:ascii="Times New Roman" w:hAnsi="Times New Roman"/>
                <w:lang w:eastAsia="ru-RU"/>
              </w:rPr>
              <w:t>3</w:t>
            </w:r>
            <w:r w:rsidRPr="00C06B2C">
              <w:rPr>
                <w:rFonts w:ascii="Times New Roman" w:hAnsi="Times New Roman"/>
                <w:lang w:eastAsia="ru-RU"/>
              </w:rPr>
              <w:t>.001</w:t>
            </w:r>
          </w:p>
        </w:tc>
        <w:tc>
          <w:tcPr>
            <w:tcW w:w="2719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Крыша</w:t>
            </w:r>
          </w:p>
        </w:tc>
        <w:tc>
          <w:tcPr>
            <w:tcW w:w="686" w:type="pct"/>
          </w:tcPr>
          <w:p w:rsidR="00BC1CCF" w:rsidRPr="00C06B2C" w:rsidRDefault="00BC1CCF" w:rsidP="00C06B2C">
            <w:pPr>
              <w:widowControl w:val="0"/>
              <w:spacing w:before="100" w:beforeAutospacing="1" w:after="100" w:afterAutospacing="1" w:line="240" w:lineRule="auto"/>
              <w:ind w:right="-427"/>
              <w:rPr>
                <w:rFonts w:ascii="Times New Roman" w:hAnsi="Times New Roman"/>
                <w:lang w:eastAsia="ru-RU"/>
              </w:rPr>
            </w:pPr>
            <w:r w:rsidRPr="00C06B2C">
              <w:rPr>
                <w:rFonts w:ascii="Times New Roman" w:hAnsi="Times New Roman"/>
                <w:lang w:eastAsia="ru-RU"/>
              </w:rPr>
              <w:t>1</w:t>
            </w:r>
          </w:p>
        </w:tc>
      </w:tr>
    </w:tbl>
    <w:p w:rsidR="00BC1CCF" w:rsidRPr="00230919" w:rsidRDefault="00BC1CCF" w:rsidP="00CA4848">
      <w:pPr>
        <w:tabs>
          <w:tab w:val="left" w:pos="2760"/>
        </w:tabs>
        <w:rPr>
          <w:sz w:val="32"/>
          <w:szCs w:val="32"/>
        </w:rPr>
      </w:pPr>
    </w:p>
    <w:sectPr w:rsidR="00BC1CCF" w:rsidRPr="00230919" w:rsidSect="003E2C50">
      <w:footerReference w:type="default" r:id="rId15"/>
      <w:pgSz w:w="11906" w:h="16838"/>
      <w:pgMar w:top="284" w:right="851" w:bottom="568" w:left="1134" w:header="561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8CC" w:rsidRDefault="007408CC" w:rsidP="00FA6148">
      <w:pPr>
        <w:spacing w:after="0" w:line="240" w:lineRule="auto"/>
      </w:pPr>
      <w:r>
        <w:separator/>
      </w:r>
    </w:p>
  </w:endnote>
  <w:endnote w:type="continuationSeparator" w:id="1">
    <w:p w:rsidR="007408CC" w:rsidRDefault="007408CC" w:rsidP="00FA61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28F1" w:rsidRDefault="00E01E39">
    <w:pPr>
      <w:pStyle w:val="a7"/>
      <w:jc w:val="center"/>
    </w:pPr>
    <w:fldSimple w:instr=" PAGE   \* MERGEFORMAT ">
      <w:r w:rsidR="004C18F0">
        <w:rPr>
          <w:noProof/>
        </w:rPr>
        <w:t>15</w:t>
      </w:r>
    </w:fldSimple>
  </w:p>
  <w:p w:rsidR="006B28F1" w:rsidRDefault="006B28F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8CC" w:rsidRDefault="007408CC" w:rsidP="00FA6148">
      <w:pPr>
        <w:spacing w:after="0" w:line="240" w:lineRule="auto"/>
      </w:pPr>
      <w:r>
        <w:separator/>
      </w:r>
    </w:p>
  </w:footnote>
  <w:footnote w:type="continuationSeparator" w:id="1">
    <w:p w:rsidR="007408CC" w:rsidRDefault="007408CC" w:rsidP="00FA61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C3478"/>
    <w:multiLevelType w:val="multilevel"/>
    <w:tmpl w:val="6658AF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">
    <w:nsid w:val="13B705FA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2">
    <w:nsid w:val="2D77628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">
    <w:nsid w:val="3BBF43F9"/>
    <w:multiLevelType w:val="hybridMultilevel"/>
    <w:tmpl w:val="C652DDB4"/>
    <w:lvl w:ilvl="0" w:tplc="0419000F">
      <w:start w:val="1"/>
      <w:numFmt w:val="decimal"/>
      <w:lvlText w:val="%1."/>
      <w:lvlJc w:val="left"/>
      <w:pPr>
        <w:ind w:left="291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4">
    <w:nsid w:val="45E6442D"/>
    <w:multiLevelType w:val="multilevel"/>
    <w:tmpl w:val="6E26168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194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5">
    <w:nsid w:val="50406DDF"/>
    <w:multiLevelType w:val="hybridMultilevel"/>
    <w:tmpl w:val="668ED584"/>
    <w:lvl w:ilvl="0" w:tplc="346EE94A">
      <w:start w:val="5"/>
      <w:numFmt w:val="decimal"/>
      <w:lvlText w:val="%1"/>
      <w:lvlJc w:val="left"/>
      <w:pPr>
        <w:ind w:left="24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2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9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8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5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44" w:hanging="180"/>
      </w:pPr>
      <w:rPr>
        <w:rFonts w:cs="Times New Roman"/>
      </w:rPr>
    </w:lvl>
  </w:abstractNum>
  <w:abstractNum w:abstractNumId="6">
    <w:nsid w:val="51D64887"/>
    <w:multiLevelType w:val="multilevel"/>
    <w:tmpl w:val="E0D28B1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141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>
    <w:nsid w:val="54354FC8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8">
    <w:nsid w:val="58A3211B"/>
    <w:multiLevelType w:val="multilevel"/>
    <w:tmpl w:val="30582D40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abstractNum w:abstractNumId="9">
    <w:nsid w:val="6397512F"/>
    <w:multiLevelType w:val="hybridMultilevel"/>
    <w:tmpl w:val="94DEAC24"/>
    <w:lvl w:ilvl="0" w:tplc="37CE5C90">
      <w:start w:val="5"/>
      <w:numFmt w:val="decimal"/>
      <w:lvlText w:val="%1"/>
      <w:lvlJc w:val="left"/>
      <w:pPr>
        <w:ind w:left="2912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363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35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07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79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51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23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95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672" w:hanging="180"/>
      </w:pPr>
      <w:rPr>
        <w:rFonts w:cs="Times New Roman"/>
      </w:rPr>
    </w:lvl>
  </w:abstractNum>
  <w:abstractNum w:abstractNumId="10">
    <w:nsid w:val="66853CD8"/>
    <w:multiLevelType w:val="multilevel"/>
    <w:tmpl w:val="E0D28B12"/>
    <w:lvl w:ilvl="0">
      <w:start w:val="5"/>
      <w:numFmt w:val="decimal"/>
      <w:lvlText w:val="%1."/>
      <w:lvlJc w:val="left"/>
      <w:pPr>
        <w:ind w:left="3337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>
    <w:nsid w:val="68CD5487"/>
    <w:multiLevelType w:val="multilevel"/>
    <w:tmpl w:val="6E26168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>
    <w:nsid w:val="6EA92373"/>
    <w:multiLevelType w:val="multilevel"/>
    <w:tmpl w:val="E0D28B12"/>
    <w:lvl w:ilvl="0">
      <w:start w:val="5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left="1283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suff w:val="space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3">
    <w:nsid w:val="71BF0116"/>
    <w:multiLevelType w:val="multilevel"/>
    <w:tmpl w:val="4F38A38E"/>
    <w:lvl w:ilvl="0">
      <w:start w:val="1"/>
      <w:numFmt w:val="decimal"/>
      <w:lvlText w:val="%1."/>
      <w:lvlJc w:val="left"/>
      <w:pPr>
        <w:ind w:left="376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ind w:left="43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4626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5130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634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38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64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146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722" w:hanging="1440"/>
      </w:pPr>
      <w:rPr>
        <w:rFonts w:cs="Times New Roman" w:hint="default"/>
      </w:rPr>
    </w:lvl>
  </w:abstractNum>
  <w:num w:numId="1">
    <w:abstractNumId w:val="2"/>
  </w:num>
  <w:num w:numId="2">
    <w:abstractNumId w:val="8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1"/>
  </w:num>
  <w:num w:numId="8">
    <w:abstractNumId w:val="0"/>
  </w:num>
  <w:num w:numId="9">
    <w:abstractNumId w:val="7"/>
  </w:num>
  <w:num w:numId="10">
    <w:abstractNumId w:val="5"/>
  </w:num>
  <w:num w:numId="11">
    <w:abstractNumId w:val="6"/>
  </w:num>
  <w:num w:numId="12">
    <w:abstractNumId w:val="12"/>
  </w:num>
  <w:num w:numId="13">
    <w:abstractNumId w:val="13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18EC"/>
    <w:rsid w:val="00003772"/>
    <w:rsid w:val="00004872"/>
    <w:rsid w:val="00004B8C"/>
    <w:rsid w:val="000211DB"/>
    <w:rsid w:val="0002760A"/>
    <w:rsid w:val="000445FB"/>
    <w:rsid w:val="00047EA5"/>
    <w:rsid w:val="000533C6"/>
    <w:rsid w:val="00054470"/>
    <w:rsid w:val="00057BCE"/>
    <w:rsid w:val="000926E6"/>
    <w:rsid w:val="000A294A"/>
    <w:rsid w:val="000B2BA8"/>
    <w:rsid w:val="000B5973"/>
    <w:rsid w:val="000C073E"/>
    <w:rsid w:val="000C1B57"/>
    <w:rsid w:val="000D08DA"/>
    <w:rsid w:val="000D6161"/>
    <w:rsid w:val="000D7B06"/>
    <w:rsid w:val="00101128"/>
    <w:rsid w:val="00103AA7"/>
    <w:rsid w:val="00106499"/>
    <w:rsid w:val="0011419E"/>
    <w:rsid w:val="00121598"/>
    <w:rsid w:val="00136D7C"/>
    <w:rsid w:val="001433FB"/>
    <w:rsid w:val="001508E6"/>
    <w:rsid w:val="00160667"/>
    <w:rsid w:val="001625AE"/>
    <w:rsid w:val="0016504A"/>
    <w:rsid w:val="00185233"/>
    <w:rsid w:val="00195B7F"/>
    <w:rsid w:val="001B4A9C"/>
    <w:rsid w:val="001B5AB5"/>
    <w:rsid w:val="001B5F5B"/>
    <w:rsid w:val="001C334E"/>
    <w:rsid w:val="001D433F"/>
    <w:rsid w:val="00217D28"/>
    <w:rsid w:val="00230919"/>
    <w:rsid w:val="00234C2F"/>
    <w:rsid w:val="002512F6"/>
    <w:rsid w:val="00271CD4"/>
    <w:rsid w:val="00276061"/>
    <w:rsid w:val="00286FCA"/>
    <w:rsid w:val="0029135F"/>
    <w:rsid w:val="002939E2"/>
    <w:rsid w:val="002A5C81"/>
    <w:rsid w:val="002B0BDB"/>
    <w:rsid w:val="002C7EF7"/>
    <w:rsid w:val="002D0885"/>
    <w:rsid w:val="002D4107"/>
    <w:rsid w:val="002E01D9"/>
    <w:rsid w:val="002F00B4"/>
    <w:rsid w:val="00303E8F"/>
    <w:rsid w:val="0031158F"/>
    <w:rsid w:val="00312F0D"/>
    <w:rsid w:val="00322C2C"/>
    <w:rsid w:val="00322DF8"/>
    <w:rsid w:val="00336739"/>
    <w:rsid w:val="003418BE"/>
    <w:rsid w:val="003449CE"/>
    <w:rsid w:val="00351A99"/>
    <w:rsid w:val="00360BE0"/>
    <w:rsid w:val="0036366F"/>
    <w:rsid w:val="00364D83"/>
    <w:rsid w:val="00370108"/>
    <w:rsid w:val="00384B00"/>
    <w:rsid w:val="003A1B2F"/>
    <w:rsid w:val="003B23F5"/>
    <w:rsid w:val="003C690F"/>
    <w:rsid w:val="003D1AF0"/>
    <w:rsid w:val="003E18EC"/>
    <w:rsid w:val="003E27D8"/>
    <w:rsid w:val="003E2C50"/>
    <w:rsid w:val="003E40F9"/>
    <w:rsid w:val="003F3206"/>
    <w:rsid w:val="004124C2"/>
    <w:rsid w:val="004205C6"/>
    <w:rsid w:val="0042234D"/>
    <w:rsid w:val="004418C4"/>
    <w:rsid w:val="00445443"/>
    <w:rsid w:val="004B1C9F"/>
    <w:rsid w:val="004B1FC2"/>
    <w:rsid w:val="004B781C"/>
    <w:rsid w:val="004C18F0"/>
    <w:rsid w:val="004D7FAD"/>
    <w:rsid w:val="00501E78"/>
    <w:rsid w:val="0050232C"/>
    <w:rsid w:val="00503B2F"/>
    <w:rsid w:val="00516EFE"/>
    <w:rsid w:val="0053139B"/>
    <w:rsid w:val="00534E0B"/>
    <w:rsid w:val="005410A4"/>
    <w:rsid w:val="0054558E"/>
    <w:rsid w:val="00545684"/>
    <w:rsid w:val="00554F2D"/>
    <w:rsid w:val="00564A43"/>
    <w:rsid w:val="00580FEA"/>
    <w:rsid w:val="005B1F7A"/>
    <w:rsid w:val="005C78C7"/>
    <w:rsid w:val="005D5083"/>
    <w:rsid w:val="005E4B90"/>
    <w:rsid w:val="005F2363"/>
    <w:rsid w:val="00607B99"/>
    <w:rsid w:val="00611C40"/>
    <w:rsid w:val="00616845"/>
    <w:rsid w:val="00620C6F"/>
    <w:rsid w:val="0062150A"/>
    <w:rsid w:val="00626988"/>
    <w:rsid w:val="00630357"/>
    <w:rsid w:val="006338AF"/>
    <w:rsid w:val="006505B9"/>
    <w:rsid w:val="0066561A"/>
    <w:rsid w:val="00672BEC"/>
    <w:rsid w:val="00676714"/>
    <w:rsid w:val="0068221E"/>
    <w:rsid w:val="00683F2B"/>
    <w:rsid w:val="00690DB7"/>
    <w:rsid w:val="00691846"/>
    <w:rsid w:val="006A30A9"/>
    <w:rsid w:val="006B09A3"/>
    <w:rsid w:val="006B28F1"/>
    <w:rsid w:val="006B631C"/>
    <w:rsid w:val="006B7BD2"/>
    <w:rsid w:val="006C22FB"/>
    <w:rsid w:val="006E3284"/>
    <w:rsid w:val="006E463C"/>
    <w:rsid w:val="006E543B"/>
    <w:rsid w:val="006F2DD8"/>
    <w:rsid w:val="006F759B"/>
    <w:rsid w:val="0071755B"/>
    <w:rsid w:val="00736073"/>
    <w:rsid w:val="007408CC"/>
    <w:rsid w:val="00746B91"/>
    <w:rsid w:val="0075593D"/>
    <w:rsid w:val="007735A3"/>
    <w:rsid w:val="0077516C"/>
    <w:rsid w:val="007B043B"/>
    <w:rsid w:val="007C1E35"/>
    <w:rsid w:val="007C3DDA"/>
    <w:rsid w:val="007D1AD5"/>
    <w:rsid w:val="007D7941"/>
    <w:rsid w:val="007E314B"/>
    <w:rsid w:val="007E4AEB"/>
    <w:rsid w:val="007E5BEF"/>
    <w:rsid w:val="00800193"/>
    <w:rsid w:val="00804E79"/>
    <w:rsid w:val="00807827"/>
    <w:rsid w:val="00823143"/>
    <w:rsid w:val="00824592"/>
    <w:rsid w:val="00830918"/>
    <w:rsid w:val="0083399D"/>
    <w:rsid w:val="00851E38"/>
    <w:rsid w:val="008670C7"/>
    <w:rsid w:val="00874311"/>
    <w:rsid w:val="00887951"/>
    <w:rsid w:val="00896EE7"/>
    <w:rsid w:val="008A36FF"/>
    <w:rsid w:val="008D2482"/>
    <w:rsid w:val="008D4C25"/>
    <w:rsid w:val="008D5651"/>
    <w:rsid w:val="008E0863"/>
    <w:rsid w:val="008E1F15"/>
    <w:rsid w:val="008F209A"/>
    <w:rsid w:val="008F2E03"/>
    <w:rsid w:val="00911D19"/>
    <w:rsid w:val="00912D35"/>
    <w:rsid w:val="00916F98"/>
    <w:rsid w:val="0091799D"/>
    <w:rsid w:val="00924F9B"/>
    <w:rsid w:val="0093482D"/>
    <w:rsid w:val="00944EEC"/>
    <w:rsid w:val="00946704"/>
    <w:rsid w:val="0094691B"/>
    <w:rsid w:val="00955F28"/>
    <w:rsid w:val="009677AA"/>
    <w:rsid w:val="00983083"/>
    <w:rsid w:val="00987497"/>
    <w:rsid w:val="00993B73"/>
    <w:rsid w:val="00995204"/>
    <w:rsid w:val="009A6D1F"/>
    <w:rsid w:val="009B157A"/>
    <w:rsid w:val="009B447B"/>
    <w:rsid w:val="009C4A16"/>
    <w:rsid w:val="009E43FA"/>
    <w:rsid w:val="009F4D54"/>
    <w:rsid w:val="00A03CC7"/>
    <w:rsid w:val="00A043E5"/>
    <w:rsid w:val="00A1262A"/>
    <w:rsid w:val="00A1384E"/>
    <w:rsid w:val="00A27399"/>
    <w:rsid w:val="00A52751"/>
    <w:rsid w:val="00A559BF"/>
    <w:rsid w:val="00A75FBC"/>
    <w:rsid w:val="00A76374"/>
    <w:rsid w:val="00A7759F"/>
    <w:rsid w:val="00A8004D"/>
    <w:rsid w:val="00A807AC"/>
    <w:rsid w:val="00A830F3"/>
    <w:rsid w:val="00A8711A"/>
    <w:rsid w:val="00A938CC"/>
    <w:rsid w:val="00A93E7B"/>
    <w:rsid w:val="00AB1A07"/>
    <w:rsid w:val="00AB5C39"/>
    <w:rsid w:val="00AB74FD"/>
    <w:rsid w:val="00AC7ACC"/>
    <w:rsid w:val="00AD1D91"/>
    <w:rsid w:val="00AD263A"/>
    <w:rsid w:val="00AD635D"/>
    <w:rsid w:val="00AE0003"/>
    <w:rsid w:val="00AE6648"/>
    <w:rsid w:val="00AF42C7"/>
    <w:rsid w:val="00AF6C7B"/>
    <w:rsid w:val="00B079A3"/>
    <w:rsid w:val="00B30B53"/>
    <w:rsid w:val="00B5043A"/>
    <w:rsid w:val="00B552CC"/>
    <w:rsid w:val="00B65500"/>
    <w:rsid w:val="00B90981"/>
    <w:rsid w:val="00B96899"/>
    <w:rsid w:val="00BA2028"/>
    <w:rsid w:val="00BC1CCF"/>
    <w:rsid w:val="00BC6133"/>
    <w:rsid w:val="00BC7391"/>
    <w:rsid w:val="00BD0EE6"/>
    <w:rsid w:val="00BD31D4"/>
    <w:rsid w:val="00BE178A"/>
    <w:rsid w:val="00BE5D53"/>
    <w:rsid w:val="00BF2F1B"/>
    <w:rsid w:val="00C05CCF"/>
    <w:rsid w:val="00C06B2C"/>
    <w:rsid w:val="00C070CD"/>
    <w:rsid w:val="00C10674"/>
    <w:rsid w:val="00C10A08"/>
    <w:rsid w:val="00C10E83"/>
    <w:rsid w:val="00C44602"/>
    <w:rsid w:val="00C521BE"/>
    <w:rsid w:val="00C56C37"/>
    <w:rsid w:val="00C7126C"/>
    <w:rsid w:val="00C75E61"/>
    <w:rsid w:val="00C86D9D"/>
    <w:rsid w:val="00CA04B8"/>
    <w:rsid w:val="00CA2E53"/>
    <w:rsid w:val="00CA4848"/>
    <w:rsid w:val="00CA5A54"/>
    <w:rsid w:val="00CB1DB1"/>
    <w:rsid w:val="00CB2729"/>
    <w:rsid w:val="00CC62F2"/>
    <w:rsid w:val="00CE5C1E"/>
    <w:rsid w:val="00CF6A68"/>
    <w:rsid w:val="00D0575E"/>
    <w:rsid w:val="00D07A75"/>
    <w:rsid w:val="00D34B23"/>
    <w:rsid w:val="00D41692"/>
    <w:rsid w:val="00D4564C"/>
    <w:rsid w:val="00D55DC8"/>
    <w:rsid w:val="00D56D5C"/>
    <w:rsid w:val="00D6031B"/>
    <w:rsid w:val="00D609A9"/>
    <w:rsid w:val="00D6129A"/>
    <w:rsid w:val="00D632A4"/>
    <w:rsid w:val="00D745D8"/>
    <w:rsid w:val="00D95D41"/>
    <w:rsid w:val="00DA52BB"/>
    <w:rsid w:val="00DA62A3"/>
    <w:rsid w:val="00DB0637"/>
    <w:rsid w:val="00DB220E"/>
    <w:rsid w:val="00DB5C70"/>
    <w:rsid w:val="00DB6AD7"/>
    <w:rsid w:val="00DC069D"/>
    <w:rsid w:val="00DC178F"/>
    <w:rsid w:val="00DC4421"/>
    <w:rsid w:val="00DC4872"/>
    <w:rsid w:val="00DD1C1B"/>
    <w:rsid w:val="00DE0D1F"/>
    <w:rsid w:val="00DE5CE1"/>
    <w:rsid w:val="00DE799F"/>
    <w:rsid w:val="00E00D11"/>
    <w:rsid w:val="00E01E39"/>
    <w:rsid w:val="00E01E53"/>
    <w:rsid w:val="00E216F0"/>
    <w:rsid w:val="00E335A8"/>
    <w:rsid w:val="00E35248"/>
    <w:rsid w:val="00E50037"/>
    <w:rsid w:val="00E51E9E"/>
    <w:rsid w:val="00E57FA8"/>
    <w:rsid w:val="00E876CF"/>
    <w:rsid w:val="00E9347E"/>
    <w:rsid w:val="00E9621A"/>
    <w:rsid w:val="00EA0212"/>
    <w:rsid w:val="00EC6349"/>
    <w:rsid w:val="00F1015B"/>
    <w:rsid w:val="00F110E9"/>
    <w:rsid w:val="00F1170A"/>
    <w:rsid w:val="00F35AE9"/>
    <w:rsid w:val="00F35AF6"/>
    <w:rsid w:val="00F3660D"/>
    <w:rsid w:val="00F47A9D"/>
    <w:rsid w:val="00F50727"/>
    <w:rsid w:val="00F5234A"/>
    <w:rsid w:val="00F616CD"/>
    <w:rsid w:val="00F62852"/>
    <w:rsid w:val="00F670F6"/>
    <w:rsid w:val="00F82E07"/>
    <w:rsid w:val="00F93EA5"/>
    <w:rsid w:val="00F96E6E"/>
    <w:rsid w:val="00FA5531"/>
    <w:rsid w:val="00FA6148"/>
    <w:rsid w:val="00FA70EE"/>
    <w:rsid w:val="00FC0775"/>
    <w:rsid w:val="00FD0499"/>
    <w:rsid w:val="00FD0746"/>
    <w:rsid w:val="00FE0582"/>
    <w:rsid w:val="00FE4B22"/>
    <w:rsid w:val="00FE71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6"/>
    <o:shapelayout v:ext="edit">
      <o:idmap v:ext="edit" data="1"/>
      <o:rules v:ext="edit">
        <o:r id="V:Rule4" type="connector" idref="#_x0000_s1040"/>
        <o:r id="V:Rule5" type="connector" idref="#_x0000_s1043"/>
        <o:r id="V:Rule6" type="connector" idref="#_x0000_s104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16C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05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6505B9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locked/>
    <w:rsid w:val="00FA6148"/>
    <w:rPr>
      <w:rFonts w:cs="Times New Roman"/>
    </w:rPr>
  </w:style>
  <w:style w:type="paragraph" w:styleId="a7">
    <w:name w:val="footer"/>
    <w:basedOn w:val="a"/>
    <w:link w:val="a8"/>
    <w:uiPriority w:val="99"/>
    <w:rsid w:val="00FA614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locked/>
    <w:rsid w:val="00FA6148"/>
    <w:rPr>
      <w:rFonts w:cs="Times New Roman"/>
    </w:rPr>
  </w:style>
  <w:style w:type="paragraph" w:styleId="a9">
    <w:name w:val="List Paragraph"/>
    <w:basedOn w:val="a"/>
    <w:uiPriority w:val="99"/>
    <w:qFormat/>
    <w:rsid w:val="00FA6148"/>
    <w:pPr>
      <w:spacing w:before="100" w:beforeAutospacing="1" w:after="100" w:afterAutospacing="1" w:line="360" w:lineRule="auto"/>
      <w:ind w:left="720" w:hanging="431"/>
      <w:contextualSpacing/>
      <w:jc w:val="both"/>
    </w:pPr>
  </w:style>
  <w:style w:type="paragraph" w:styleId="aa">
    <w:name w:val="Body Text"/>
    <w:basedOn w:val="a"/>
    <w:link w:val="ab"/>
    <w:uiPriority w:val="99"/>
    <w:rsid w:val="00A938CC"/>
    <w:pPr>
      <w:suppressAutoHyphens/>
      <w:spacing w:after="12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uiPriority w:val="99"/>
    <w:locked/>
    <w:rsid w:val="00A938CC"/>
    <w:rPr>
      <w:rFonts w:ascii="Times New Roman" w:hAnsi="Times New Roman" w:cs="Times New Roman"/>
      <w:sz w:val="24"/>
      <w:szCs w:val="24"/>
      <w:lang w:eastAsia="ar-SA" w:bidi="ar-SA"/>
    </w:rPr>
  </w:style>
  <w:style w:type="paragraph" w:customStyle="1" w:styleId="ac">
    <w:name w:val="Содержимое таблицы"/>
    <w:basedOn w:val="a"/>
    <w:uiPriority w:val="99"/>
    <w:rsid w:val="00A938CC"/>
    <w:pPr>
      <w:suppressLineNumbers/>
      <w:suppressAutoHyphens/>
      <w:spacing w:after="0" w:line="360" w:lineRule="auto"/>
    </w:pPr>
    <w:rPr>
      <w:rFonts w:ascii="Times New Roman" w:eastAsia="Times New Roman" w:hAnsi="Times New Roman"/>
      <w:sz w:val="24"/>
      <w:szCs w:val="24"/>
      <w:lang w:eastAsia="ar-SA"/>
    </w:rPr>
  </w:style>
  <w:style w:type="table" w:styleId="ad">
    <w:name w:val="Table Grid"/>
    <w:basedOn w:val="a1"/>
    <w:uiPriority w:val="99"/>
    <w:rsid w:val="00A938CC"/>
    <w:pPr>
      <w:spacing w:beforeAutospacing="1" w:afterAutospacing="1"/>
      <w:ind w:left="788" w:hanging="431"/>
      <w:jc w:val="both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caption"/>
    <w:basedOn w:val="a"/>
    <w:next w:val="a"/>
    <w:uiPriority w:val="99"/>
    <w:qFormat/>
    <w:rsid w:val="00A938CC"/>
    <w:pPr>
      <w:spacing w:beforeAutospacing="1" w:afterAutospacing="1" w:line="240" w:lineRule="auto"/>
      <w:ind w:left="788" w:hanging="431"/>
      <w:jc w:val="both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2207</TotalTime>
  <Pages>19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User</cp:lastModifiedBy>
  <cp:revision>92</cp:revision>
  <cp:lastPrinted>2016-09-06T07:59:00Z</cp:lastPrinted>
  <dcterms:created xsi:type="dcterms:W3CDTF">2010-08-10T08:36:00Z</dcterms:created>
  <dcterms:modified xsi:type="dcterms:W3CDTF">2016-09-06T08:02:00Z</dcterms:modified>
</cp:coreProperties>
</file>